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65FDA" w14:textId="77777777"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 wp14:anchorId="502CBF2F" wp14:editId="5FAF4178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07F90D" w14:textId="77777777"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14:paraId="04EA2CCF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26C5C6CF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0C68C33A" w14:textId="77777777"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2A163B3F" w14:textId="77777777"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EA7E29" w:rsidRPr="00563BD3" w14:paraId="3B9A023C" w14:textId="77777777" w:rsidTr="00CE2DB1">
        <w:trPr>
          <w:jc w:val="center"/>
        </w:trPr>
        <w:tc>
          <w:tcPr>
            <w:tcW w:w="9311" w:type="dxa"/>
          </w:tcPr>
          <w:p w14:paraId="31EBBC0D" w14:textId="77777777" w:rsidR="00EA7E29" w:rsidRPr="0039599B" w:rsidRDefault="00EA7E29" w:rsidP="00CE2DB1">
            <w:pPr>
              <w:ind w:right="-195"/>
              <w:rPr>
                <w:rFonts w:ascii="Century Gothic" w:hAnsi="Century Gothic"/>
                <w:b/>
                <w:spacing w:val="4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548487" w14:textId="77777777" w:rsidR="00EA7E29" w:rsidRPr="0039599B" w:rsidRDefault="00EA7E29" w:rsidP="00EA7E29">
      <w:pPr>
        <w:rPr>
          <w:rFonts w:ascii="Century Gothic" w:hAnsi="Century Gothic"/>
          <w:b/>
          <w:spacing w:val="4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11" w:type="dxa"/>
        <w:jc w:val="center"/>
        <w:tblLook w:val="01E0" w:firstRow="1" w:lastRow="1" w:firstColumn="1" w:lastColumn="1" w:noHBand="0" w:noVBand="0"/>
      </w:tblPr>
      <w:tblGrid>
        <w:gridCol w:w="4046"/>
        <w:gridCol w:w="2741"/>
        <w:gridCol w:w="2924"/>
      </w:tblGrid>
      <w:tr w:rsidR="00C003FB" w:rsidRPr="00C003FB" w14:paraId="0ED6190C" w14:textId="77777777" w:rsidTr="00062639">
        <w:trPr>
          <w:trHeight w:val="878"/>
          <w:jc w:val="center"/>
        </w:trPr>
        <w:tc>
          <w:tcPr>
            <w:tcW w:w="4046" w:type="dxa"/>
            <w:vMerge w:val="restart"/>
          </w:tcPr>
          <w:p w14:paraId="2B6CE285" w14:textId="77777777" w:rsidR="00C003FB" w:rsidRPr="00C003FB" w:rsidRDefault="00C003FB" w:rsidP="00C003FB">
            <w:pPr>
              <w:widowControl/>
              <w:jc w:val="center"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r w:rsidRPr="00C003FB"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  <w:t>Δ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 xml:space="preserve">ημοτική </w:t>
            </w:r>
            <w:r w:rsidRPr="00C003FB"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  <w:t>Ε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 xml:space="preserve">πιχείρηση </w:t>
            </w:r>
            <w:r w:rsidRPr="00C003FB"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  <w:t>Ύ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 xml:space="preserve">δρευσης </w:t>
            </w:r>
            <w:r w:rsidRPr="00C003FB"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  <w:t>Α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 xml:space="preserve">ποχέτευσης </w:t>
            </w:r>
            <w:r w:rsidRPr="00C003FB"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  <w:t>Λ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έσβου</w:t>
            </w:r>
          </w:p>
          <w:p w14:paraId="0B3AD9FE" w14:textId="77777777" w:rsidR="00C003FB" w:rsidRPr="00C003FB" w:rsidRDefault="00C003FB" w:rsidP="00C003FB">
            <w:pPr>
              <w:widowControl/>
              <w:jc w:val="center"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</w:p>
          <w:p w14:paraId="6BC9984C" w14:textId="77777777" w:rsidR="00C003FB" w:rsidRPr="00C003FB" w:rsidRDefault="00C003FB" w:rsidP="00C003FB">
            <w:pPr>
              <w:widowControl/>
              <w:jc w:val="center"/>
              <w:rPr>
                <w:rFonts w:ascii="Verdana" w:eastAsia="Times New Roman" w:hAnsi="Verdana"/>
                <w:sz w:val="18"/>
                <w:szCs w:val="18"/>
                <w:u w:val="single"/>
                <w:lang w:eastAsia="el-GR"/>
              </w:rPr>
            </w:pPr>
            <w:r w:rsidRPr="00C003FB">
              <w:rPr>
                <w:rFonts w:ascii="Verdana" w:eastAsia="Times New Roman" w:hAnsi="Verdana"/>
                <w:sz w:val="18"/>
                <w:szCs w:val="18"/>
                <w:u w:val="single"/>
                <w:lang w:eastAsia="el-GR"/>
              </w:rPr>
              <w:t>ΤΕΧΝΙΚΗ ΥΠΗΡΕΣΙΑ</w:t>
            </w:r>
          </w:p>
          <w:p w14:paraId="2FE49033" w14:textId="77777777" w:rsidR="00C003FB" w:rsidRPr="00C003FB" w:rsidRDefault="00C003FB" w:rsidP="00C003FB">
            <w:pPr>
              <w:widowControl/>
              <w:jc w:val="center"/>
              <w:rPr>
                <w:rFonts w:ascii="Verdana" w:eastAsia="Times New Roman" w:hAnsi="Verdana"/>
                <w:sz w:val="18"/>
                <w:szCs w:val="18"/>
                <w:u w:val="single"/>
                <w:lang w:eastAsia="el-GR"/>
              </w:rPr>
            </w:pPr>
          </w:p>
          <w:p w14:paraId="6E7CC047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proofErr w:type="spellStart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Ταχ</w:t>
            </w:r>
            <w:proofErr w:type="spellEnd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. Δ/</w:t>
            </w:r>
            <w:proofErr w:type="spellStart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νση</w:t>
            </w:r>
            <w:proofErr w:type="spellEnd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  <w:t>: Ελ. Βενιζέλου 13-17</w:t>
            </w:r>
          </w:p>
          <w:p w14:paraId="42E95622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proofErr w:type="spellStart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Ταχ</w:t>
            </w:r>
            <w:proofErr w:type="spellEnd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. Κωδ.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  <w:t>: 81100 Μυτιλήνη</w:t>
            </w:r>
          </w:p>
          <w:p w14:paraId="0C9A3763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Πληροφορίες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  <w:t xml:space="preserve">: </w:t>
            </w:r>
            <w:proofErr w:type="spellStart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Αβαγιανος</w:t>
            </w:r>
            <w:proofErr w:type="spellEnd"/>
            <w:r w:rsidR="00EB5F36" w:rsidRPr="0039599B">
              <w:rPr>
                <w:rFonts w:ascii="Verdana" w:eastAsia="Times New Roman" w:hAnsi="Verdana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Εμμανουηλ</w:t>
            </w:r>
            <w:proofErr w:type="spellEnd"/>
          </w:p>
          <w:p w14:paraId="134B8D0F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Τηλέφωνο</w:t>
            </w: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  <w:t>: 2251024444</w:t>
            </w:r>
          </w:p>
          <w:p w14:paraId="546F45D9" w14:textId="77777777" w:rsidR="00C003FB" w:rsidRPr="0039599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r w:rsidRPr="00C003FB">
              <w:rPr>
                <w:rFonts w:ascii="Verdana" w:eastAsia="Times New Roman" w:hAnsi="Verdana"/>
                <w:sz w:val="18"/>
                <w:szCs w:val="18"/>
                <w:lang w:val="en-US" w:eastAsia="el-GR"/>
              </w:rPr>
              <w:t>Fax</w:t>
            </w:r>
            <w:r w:rsidRPr="0039599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</w:r>
            <w:r w:rsidRPr="0039599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  <w:t>: 2251040121</w:t>
            </w:r>
          </w:p>
          <w:p w14:paraId="4BD78806" w14:textId="77777777" w:rsidR="00C003FB" w:rsidRPr="0039599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  <w:r w:rsidRPr="00C003FB">
              <w:rPr>
                <w:rFonts w:ascii="Verdana" w:eastAsia="Times New Roman" w:hAnsi="Verdana"/>
                <w:sz w:val="18"/>
                <w:szCs w:val="18"/>
                <w:lang w:eastAsia="el-GR"/>
              </w:rPr>
              <w:t>Ε</w:t>
            </w:r>
            <w:r w:rsidRPr="0039599B">
              <w:rPr>
                <w:rFonts w:ascii="Verdana" w:eastAsia="Times New Roman" w:hAnsi="Verdana"/>
                <w:sz w:val="18"/>
                <w:szCs w:val="18"/>
                <w:lang w:eastAsia="el-GR"/>
              </w:rPr>
              <w:t>-</w:t>
            </w:r>
            <w:r w:rsidRPr="00C003FB">
              <w:rPr>
                <w:rFonts w:ascii="Verdana" w:eastAsia="Times New Roman" w:hAnsi="Verdana"/>
                <w:sz w:val="18"/>
                <w:szCs w:val="18"/>
                <w:lang w:val="en-US" w:eastAsia="el-GR"/>
              </w:rPr>
              <w:t>mail</w:t>
            </w:r>
            <w:r w:rsidRPr="0039599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</w:r>
            <w:r w:rsidRPr="0039599B">
              <w:rPr>
                <w:rFonts w:ascii="Verdana" w:eastAsia="Times New Roman" w:hAnsi="Verdana"/>
                <w:sz w:val="18"/>
                <w:szCs w:val="18"/>
                <w:lang w:eastAsia="el-GR"/>
              </w:rPr>
              <w:tab/>
              <w:t>:</w:t>
            </w:r>
            <w:r w:rsidR="0039599B">
              <w:fldChar w:fldCharType="begin"/>
            </w:r>
            <w:r w:rsidR="0039599B">
              <w:instrText xml:space="preserve"> HYPERLINK "mailto:protokolo@deyamyt.gr" </w:instrText>
            </w:r>
            <w:r w:rsidR="0039599B">
              <w:fldChar w:fldCharType="separate"/>
            </w:r>
            <w:r w:rsidRPr="00C003FB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 w:eastAsia="el-GR"/>
              </w:rPr>
              <w:t>meletes</w:t>
            </w:r>
            <w:r w:rsidRPr="0039599B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el-GR"/>
              </w:rPr>
              <w:t>@</w:t>
            </w:r>
            <w:r w:rsidRPr="00C003FB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 w:eastAsia="el-GR"/>
              </w:rPr>
              <w:t>deyamyt</w:t>
            </w:r>
            <w:r w:rsidRPr="0039599B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el-GR"/>
              </w:rPr>
              <w:t>.</w:t>
            </w:r>
            <w:r w:rsidRPr="00C003FB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 w:eastAsia="el-GR"/>
              </w:rPr>
              <w:t>gr</w:t>
            </w:r>
            <w:r w:rsidR="0039599B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 w:eastAsia="el-GR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268A2121" w14:textId="77777777" w:rsidR="00C003FB" w:rsidRPr="00C003FB" w:rsidRDefault="00C003FB" w:rsidP="00C003FB">
            <w:pPr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outlineLvl w:val="0"/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eastAsia="el-GR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eastAsia="el-GR"/>
              </w:rPr>
              <w:t>ΠΡΟΜΗΘΕΙΑ: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1C25A564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</w:tcPr>
          <w:p w14:paraId="6B469BDB" w14:textId="77777777" w:rsidR="00C003FB" w:rsidRPr="00C003FB" w:rsidRDefault="00C003FB" w:rsidP="00C003FB">
            <w:pPr>
              <w:widowControl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ar-SA"/>
              </w:rPr>
            </w:pPr>
            <w:r w:rsidRPr="00C003F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ar-SA"/>
              </w:rPr>
              <w:t xml:space="preserve">Προμήθεια και εγκατάσταση αντλητικού συγκροτήματος (αντλία Νο4) στο αντλιοστάσιο Υδάτων </w:t>
            </w:r>
          </w:p>
        </w:tc>
      </w:tr>
      <w:tr w:rsidR="00C003FB" w:rsidRPr="00C003FB" w14:paraId="000F720B" w14:textId="77777777" w:rsidTr="00062639">
        <w:trPr>
          <w:trHeight w:val="239"/>
          <w:jc w:val="center"/>
        </w:trPr>
        <w:tc>
          <w:tcPr>
            <w:tcW w:w="4046" w:type="dxa"/>
            <w:vMerge/>
            <w:vAlign w:val="center"/>
          </w:tcPr>
          <w:p w14:paraId="468B97D5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744CA23D" w14:textId="77777777" w:rsidR="00C003FB" w:rsidRPr="00C003FB" w:rsidRDefault="00C003FB" w:rsidP="00C003FB">
            <w:pPr>
              <w:widowControl/>
              <w:jc w:val="right"/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eastAsia="el-GR"/>
              </w:rPr>
            </w:pP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eastAsia="el-GR"/>
              </w:rPr>
              <w:t>ΑΡΙΘΜΟΣ ΜΕΛΕΤΗΣ:</w:t>
            </w:r>
          </w:p>
          <w:p w14:paraId="3AF8F286" w14:textId="77777777" w:rsidR="00C003FB" w:rsidRPr="00C003FB" w:rsidRDefault="00C003FB" w:rsidP="00C003FB">
            <w:pPr>
              <w:widowControl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</w:tcPr>
          <w:p w14:paraId="7B7CDBF6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</w:pP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val="en-US" w:eastAsia="el-GR"/>
              </w:rPr>
              <w:t>107/2020</w:t>
            </w:r>
          </w:p>
        </w:tc>
      </w:tr>
      <w:tr w:rsidR="00C003FB" w:rsidRPr="00C003FB" w14:paraId="52C90208" w14:textId="77777777" w:rsidTr="00062639">
        <w:trPr>
          <w:trHeight w:val="838"/>
          <w:jc w:val="center"/>
        </w:trPr>
        <w:tc>
          <w:tcPr>
            <w:tcW w:w="4046" w:type="dxa"/>
            <w:vMerge/>
            <w:vAlign w:val="center"/>
          </w:tcPr>
          <w:p w14:paraId="6B96C545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121AC788" w14:textId="77777777" w:rsidR="00C003FB" w:rsidRPr="00C003FB" w:rsidRDefault="00C003FB" w:rsidP="00C003FB">
            <w:pPr>
              <w:widowControl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</w:pP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eastAsia="el-GR"/>
              </w:rPr>
              <w:t xml:space="preserve">ΧΡΗΜΑΤΟΔΟΤΗΣΗ: 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</w:tcPr>
          <w:p w14:paraId="2865570B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</w:pP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eastAsia="el-GR"/>
              </w:rPr>
              <w:t>ΙΔΙΟΙ ΠΟΡΟΙ ΔΕΥΑΛ</w:t>
            </w:r>
          </w:p>
        </w:tc>
      </w:tr>
      <w:tr w:rsidR="00C003FB" w:rsidRPr="00C003FB" w14:paraId="6418DA58" w14:textId="77777777" w:rsidTr="00062639">
        <w:trPr>
          <w:jc w:val="center"/>
        </w:trPr>
        <w:tc>
          <w:tcPr>
            <w:tcW w:w="4046" w:type="dxa"/>
            <w:vMerge/>
            <w:vAlign w:val="center"/>
          </w:tcPr>
          <w:p w14:paraId="045FE03A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sz w:val="18"/>
                <w:szCs w:val="18"/>
                <w:lang w:eastAsia="el-GR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6D29B316" w14:textId="77777777" w:rsidR="00C003FB" w:rsidRPr="00C003FB" w:rsidRDefault="00C003FB" w:rsidP="00C003FB">
            <w:pPr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outlineLvl w:val="0"/>
              <w:rPr>
                <w:rFonts w:ascii="Verdana" w:eastAsia="Times New Roman" w:hAnsi="Verdana" w:cs="Times New Roman"/>
                <w:b/>
                <w:bCs/>
                <w:iCs/>
                <w:kern w:val="32"/>
                <w:sz w:val="18"/>
                <w:szCs w:val="18"/>
                <w:lang w:eastAsia="el-GR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eastAsia="el-GR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</w:tcPr>
          <w:p w14:paraId="73C83EA9" w14:textId="77777777" w:rsidR="00C003FB" w:rsidRPr="00C003FB" w:rsidRDefault="00C003FB" w:rsidP="00C003FB">
            <w:pPr>
              <w:widowControl/>
              <w:rPr>
                <w:rFonts w:ascii="Verdana" w:eastAsia="Times New Roman" w:hAnsi="Verdana"/>
                <w:b/>
                <w:sz w:val="18"/>
                <w:szCs w:val="18"/>
                <w:lang w:eastAsia="el-GR"/>
              </w:rPr>
            </w:pP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val="en-US" w:eastAsia="el-GR"/>
              </w:rPr>
              <w:t>13</w:t>
            </w:r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val="en-US" w:eastAsia="el-GR"/>
              </w:rPr>
              <w:t>.</w:t>
            </w: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val="en-US" w:eastAsia="el-GR"/>
              </w:rPr>
              <w:t>000</w:t>
            </w:r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val="en-US" w:eastAsia="el-GR"/>
              </w:rPr>
              <w:t>,</w:t>
            </w:r>
            <w:r w:rsidRPr="00C003FB">
              <w:rPr>
                <w:rFonts w:ascii="Verdana" w:hAnsi="Verdana" w:cs="Times New Roman"/>
                <w:b/>
                <w:iCs/>
                <w:color w:val="000000"/>
                <w:sz w:val="18"/>
                <w:szCs w:val="18"/>
                <w:lang w:val="en-US" w:eastAsia="el-GR"/>
              </w:rPr>
              <w:t>00</w:t>
            </w:r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val="en-US" w:eastAsia="el-GR"/>
              </w:rPr>
              <w:t xml:space="preserve"> € </w:t>
            </w:r>
            <w:proofErr w:type="spellStart"/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val="en-US" w:eastAsia="el-GR"/>
              </w:rPr>
              <w:t>χωρίς</w:t>
            </w:r>
            <w:proofErr w:type="spellEnd"/>
            <w:r w:rsidRPr="00C003FB">
              <w:rPr>
                <w:rFonts w:ascii="Verdana" w:hAnsi="Verdana" w:cs="Times New Roman"/>
                <w:b/>
                <w:bCs/>
                <w:iCs/>
                <w:color w:val="000000"/>
                <w:sz w:val="18"/>
                <w:szCs w:val="18"/>
                <w:lang w:val="en-US" w:eastAsia="el-GR"/>
              </w:rPr>
              <w:t xml:space="preserve"> Φ.Π.Α.</w:t>
            </w:r>
          </w:p>
        </w:tc>
      </w:tr>
    </w:tbl>
    <w:p w14:paraId="287D530A" w14:textId="77777777"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6AE75DC7" w14:textId="77777777"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14:paraId="49058F82" w14:textId="77777777"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755F3D93" w14:textId="77777777" w:rsidR="00EA7E29" w:rsidRPr="00C003FB" w:rsidRDefault="00EA7E29" w:rsidP="00EA7E29">
      <w:pPr>
        <w:ind w:left="-360" w:right="-360"/>
        <w:jc w:val="center"/>
        <w:rPr>
          <w:rFonts w:ascii="Verdana" w:hAnsi="Verdana"/>
          <w:b/>
          <w:sz w:val="20"/>
          <w:szCs w:val="20"/>
          <w:u w:val="single"/>
        </w:rPr>
      </w:pPr>
      <w:r w:rsidRPr="00C003FB">
        <w:rPr>
          <w:rFonts w:ascii="Verdana" w:hAnsi="Verdana"/>
          <w:b/>
          <w:sz w:val="20"/>
          <w:szCs w:val="20"/>
          <w:u w:val="single"/>
        </w:rPr>
        <w:t>ΕΝΤΥΠΟ ΟΙΚΟΝΟΜΙΚΗΣ ΠΡΟΣΦΟΡΑΣ</w:t>
      </w:r>
    </w:p>
    <w:p w14:paraId="61CA17F4" w14:textId="77777777" w:rsidR="00EA7E29" w:rsidRDefault="00EA7E29" w:rsidP="00EA7E29">
      <w:pPr>
        <w:rPr>
          <w:lang w:val="en-US"/>
        </w:rPr>
      </w:pPr>
    </w:p>
    <w:p w14:paraId="2105C6AE" w14:textId="77777777" w:rsidR="00EA7E29" w:rsidRDefault="00EA7E29" w:rsidP="00EA7E29">
      <w:pPr>
        <w:rPr>
          <w:lang w:val="en-US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0"/>
        <w:gridCol w:w="4347"/>
        <w:gridCol w:w="1418"/>
        <w:gridCol w:w="1417"/>
        <w:gridCol w:w="2052"/>
      </w:tblGrid>
      <w:tr w:rsidR="00C003FB" w:rsidRPr="00C003FB" w14:paraId="675693EE" w14:textId="77777777" w:rsidTr="00C003FB">
        <w:trPr>
          <w:trHeight w:val="50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A3CF49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5407B3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Arial" w:hAnsi="Verdana"/>
                <w:b/>
                <w:bCs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  <w:t>ΤΜΗΜΑ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83253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</w:pPr>
            <w:r>
              <w:rPr>
                <w:rFonts w:ascii="Verdana" w:eastAsia="Arial" w:hAnsi="Verdana"/>
                <w:b/>
                <w:bCs/>
                <w:kern w:val="1"/>
                <w:sz w:val="20"/>
                <w:szCs w:val="20"/>
                <w:lang w:eastAsia="el-GR" w:bidi="el-GR"/>
              </w:rPr>
              <w:t>Μονάδα Μέτρησης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F5AE4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</w:pPr>
            <w:r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  <w:t>Ποσότητα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B446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</w:pPr>
            <w:r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  <w:t xml:space="preserve">Προσφερόμενη </w:t>
            </w:r>
            <w:r w:rsidRPr="00C003FB">
              <w:rPr>
                <w:rFonts w:ascii="Verdana" w:eastAsia="Times New Roman" w:hAnsi="Verdana"/>
                <w:b/>
                <w:bCs/>
                <w:kern w:val="1"/>
                <w:sz w:val="20"/>
                <w:szCs w:val="20"/>
                <w:lang w:eastAsia="el-GR" w:bidi="el-GR"/>
              </w:rPr>
              <w:t>Δαπάνη</w:t>
            </w:r>
          </w:p>
        </w:tc>
      </w:tr>
      <w:tr w:rsidR="00C003FB" w:rsidRPr="00C003FB" w14:paraId="07079AA9" w14:textId="77777777" w:rsidTr="00C003F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FBA1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>1.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5E73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 xml:space="preserve">Προμήθεια </w:t>
            </w:r>
            <w:r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 xml:space="preserve">για </w:t>
            </w:r>
            <w:proofErr w:type="spellStart"/>
            <w:r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τοα</w:t>
            </w: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ντλιοστάσιο</w:t>
            </w:r>
            <w:proofErr w:type="spellEnd"/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 xml:space="preserve"> «ΥΔΑΤΑ» ενός αντλητικού συγκροτήματος επιφανείας, φυγοκεντρικό, πολυβάθμιο, ορι</w:t>
            </w:r>
            <w:r w:rsidR="00F671A5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 xml:space="preserve">ζοντίου τύπου, παροχής 150,00 </w:t>
            </w:r>
            <w:r w:rsidR="00F671A5">
              <w:rPr>
                <w:rFonts w:ascii="Verdana" w:eastAsia="Times New Roman" w:hAnsi="Verdana"/>
                <w:kern w:val="1"/>
                <w:sz w:val="20"/>
                <w:szCs w:val="20"/>
                <w:lang w:val="en-US" w:eastAsia="el-GR" w:bidi="el-GR"/>
              </w:rPr>
              <w:t>m</w:t>
            </w:r>
            <w:r w:rsidR="00F671A5" w:rsidRPr="00F671A5">
              <w:rPr>
                <w:rFonts w:ascii="Verdana" w:eastAsia="Times New Roman" w:hAnsi="Verdana"/>
                <w:kern w:val="1"/>
                <w:sz w:val="20"/>
                <w:szCs w:val="20"/>
                <w:vertAlign w:val="superscript"/>
                <w:lang w:eastAsia="el-GR" w:bidi="el-GR"/>
              </w:rPr>
              <w:t>3</w:t>
            </w: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/</w:t>
            </w: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val="en-US" w:eastAsia="el-GR" w:bidi="el-GR"/>
              </w:rPr>
              <w:t>h</w:t>
            </w: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 xml:space="preserve">, για μανομετρικό ύψος </w:t>
            </w: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val="en-US" w:eastAsia="el-GR" w:bidi="el-GR"/>
              </w:rPr>
              <w:t>H</w:t>
            </w: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=150 ΜΥΣ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B517E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Τεμ</w:t>
            </w:r>
            <w:proofErr w:type="spellEnd"/>
            <w:r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24862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center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A9F3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right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</w:pPr>
          </w:p>
        </w:tc>
      </w:tr>
      <w:tr w:rsidR="00C003FB" w:rsidRPr="00C003FB" w14:paraId="0EEC0E71" w14:textId="77777777" w:rsidTr="00C003F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4EE88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>2.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A688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Εγκατάσταση και θέση σε λειτουργία του ανωτέρω αντλητικού συγκροτήματος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4820D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center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  <w:t>Εργασία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13F9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center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1CD5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right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</w:pPr>
          </w:p>
        </w:tc>
      </w:tr>
      <w:tr w:rsidR="00C003FB" w:rsidRPr="00C003FB" w14:paraId="5AED4AAA" w14:textId="77777777" w:rsidTr="00C003FB">
        <w:tc>
          <w:tcPr>
            <w:tcW w:w="787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2D0A8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right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>ΣΥΝΟΛΟ ΕΚΤΙΜΩΜΕΝΗΣ ΑΞΙΑΣ ΠΡΟ ΦΠΑ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7B12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right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</w:pPr>
          </w:p>
        </w:tc>
      </w:tr>
      <w:tr w:rsidR="00C003FB" w:rsidRPr="00C003FB" w14:paraId="10F615DD" w14:textId="77777777" w:rsidTr="00C003FB">
        <w:tc>
          <w:tcPr>
            <w:tcW w:w="787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2F87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right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 xml:space="preserve">ΦΠΑ </w:t>
            </w:r>
            <w:r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 xml:space="preserve">…… </w:t>
            </w:r>
            <w:r w:rsidRPr="00C003FB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>%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2ABA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right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</w:pPr>
          </w:p>
        </w:tc>
      </w:tr>
      <w:tr w:rsidR="00C003FB" w:rsidRPr="00C003FB" w14:paraId="072AC43B" w14:textId="77777777" w:rsidTr="00C003FB">
        <w:tc>
          <w:tcPr>
            <w:tcW w:w="787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16F2A" w14:textId="77777777" w:rsidR="00C003FB" w:rsidRPr="00C003FB" w:rsidRDefault="00C003FB" w:rsidP="00C003FB">
            <w:pPr>
              <w:widowControl/>
              <w:suppressAutoHyphens/>
              <w:spacing w:after="57" w:line="100" w:lineRule="atLeast"/>
              <w:jc w:val="right"/>
              <w:rPr>
                <w:rFonts w:ascii="Verdana" w:eastAsia="Times New Roman" w:hAnsi="Verdana"/>
                <w:kern w:val="1"/>
                <w:sz w:val="20"/>
                <w:szCs w:val="20"/>
                <w:lang w:eastAsia="el-GR" w:bidi="el-GR"/>
              </w:rPr>
            </w:pPr>
            <w:r w:rsidRPr="00C003FB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  <w:t>ΣΥΝΟΛΟ ΕΚΤΙΜΩΜΕΝΗΣ ΑΞΙΑΣ ΜΕ ΦΠΑ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7AB7" w14:textId="77777777" w:rsidR="00C003FB" w:rsidRPr="00C003FB" w:rsidRDefault="00C003FB" w:rsidP="00C003FB">
            <w:pPr>
              <w:widowControl/>
              <w:suppressAutoHyphens/>
              <w:snapToGrid w:val="0"/>
              <w:spacing w:after="57" w:line="100" w:lineRule="atLeast"/>
              <w:jc w:val="right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el-GR" w:bidi="el-GR"/>
              </w:rPr>
            </w:pPr>
          </w:p>
        </w:tc>
      </w:tr>
    </w:tbl>
    <w:p w14:paraId="0EB6C7C1" w14:textId="77777777" w:rsidR="00EA7E29" w:rsidRPr="00DA58A5" w:rsidRDefault="00EA7E29" w:rsidP="00EA7E29">
      <w:pPr>
        <w:rPr>
          <w:rFonts w:ascii="Century Gothic" w:hAnsi="Century Gothic"/>
          <w:sz w:val="20"/>
          <w:szCs w:val="20"/>
        </w:rPr>
      </w:pPr>
    </w:p>
    <w:p w14:paraId="1519F30F" w14:textId="77777777" w:rsidR="00C003FB" w:rsidRDefault="00C003FB" w:rsidP="00EA7E29">
      <w:pPr>
        <w:rPr>
          <w:rFonts w:ascii="Century Gothic" w:hAnsi="Century Gothic"/>
          <w:sz w:val="20"/>
          <w:szCs w:val="20"/>
        </w:rPr>
      </w:pPr>
    </w:p>
    <w:p w14:paraId="1F8E45EA" w14:textId="77777777" w:rsidR="0085760D" w:rsidRDefault="00C003FB" w:rsidP="00C003FB">
      <w:pPr>
        <w:ind w:left="-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Συνολικά προσφερόμενη δαπάνη (αριθμητικώς):</w:t>
      </w:r>
    </w:p>
    <w:p w14:paraId="301CF614" w14:textId="77777777" w:rsidR="00C003FB" w:rsidRDefault="00C003FB" w:rsidP="00C003FB">
      <w:pPr>
        <w:ind w:left="-567"/>
        <w:rPr>
          <w:rFonts w:ascii="Century Gothic" w:hAnsi="Century Gothic"/>
          <w:sz w:val="20"/>
          <w:szCs w:val="20"/>
        </w:rPr>
      </w:pPr>
    </w:p>
    <w:p w14:paraId="62192F76" w14:textId="77777777" w:rsidR="00C003FB" w:rsidRDefault="00C003FB" w:rsidP="00C003FB">
      <w:pPr>
        <w:ind w:left="-567" w:right="-9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Συνολικά προσφερόμενη ___________________________________________________________________</w:t>
      </w:r>
    </w:p>
    <w:p w14:paraId="7B3EA5AB" w14:textId="77777777" w:rsidR="0085760D" w:rsidRDefault="0085760D" w:rsidP="00EA7E29">
      <w:pPr>
        <w:rPr>
          <w:rFonts w:ascii="Century Gothic" w:hAnsi="Century Gothic"/>
          <w:sz w:val="20"/>
          <w:szCs w:val="20"/>
        </w:rPr>
      </w:pPr>
    </w:p>
    <w:p w14:paraId="2D668F3A" w14:textId="77777777" w:rsidR="00C003FB" w:rsidRPr="00DA58A5" w:rsidRDefault="00C003FB" w:rsidP="00EA7E29">
      <w:pPr>
        <w:rPr>
          <w:rFonts w:ascii="Century Gothic" w:hAnsi="Century Gothic"/>
          <w:sz w:val="20"/>
          <w:szCs w:val="20"/>
        </w:rPr>
      </w:pPr>
    </w:p>
    <w:p w14:paraId="52917285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14:paraId="30E338FA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proofErr w:type="spellStart"/>
      <w:r w:rsidRPr="00DA58A5">
        <w:rPr>
          <w:rFonts w:ascii="Century Gothic" w:hAnsi="Century Gothic"/>
          <w:sz w:val="20"/>
          <w:szCs w:val="20"/>
        </w:rPr>
        <w:t>Tόπος</w:t>
      </w:r>
      <w:proofErr w:type="spellEnd"/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14:paraId="180D8E70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14:paraId="5B1E1A54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14:paraId="2CE4F8D6" w14:textId="77777777"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672AE7EE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74108C85" w14:textId="77777777" w:rsidR="00EA7E29" w:rsidRPr="00C003FB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39EBBC35" w14:textId="77777777" w:rsidR="00EA7E29" w:rsidRPr="00C003FB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14:paraId="23A01AB1" w14:textId="77777777" w:rsidR="0034596B" w:rsidRDefault="0034596B"/>
    <w:sectPr w:rsidR="0034596B" w:rsidSect="00345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29"/>
    <w:rsid w:val="000260C6"/>
    <w:rsid w:val="0031361C"/>
    <w:rsid w:val="0034596B"/>
    <w:rsid w:val="0039599B"/>
    <w:rsid w:val="005507FF"/>
    <w:rsid w:val="00610874"/>
    <w:rsid w:val="006C6C6E"/>
    <w:rsid w:val="00753DFA"/>
    <w:rsid w:val="0085760D"/>
    <w:rsid w:val="008A0FC3"/>
    <w:rsid w:val="00C003FB"/>
    <w:rsid w:val="00CF3161"/>
    <w:rsid w:val="00DC14FB"/>
    <w:rsid w:val="00EA7E29"/>
    <w:rsid w:val="00EB5F36"/>
    <w:rsid w:val="00F6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3302"/>
  <w15:docId w15:val="{8944C20A-3EF3-4D39-9D9F-2572C964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georgaki.m@deyamyt.gr</cp:lastModifiedBy>
  <cp:revision>2</cp:revision>
  <dcterms:created xsi:type="dcterms:W3CDTF">2020-10-19T11:19:00Z</dcterms:created>
  <dcterms:modified xsi:type="dcterms:W3CDTF">2020-10-19T11:19:00Z</dcterms:modified>
</cp:coreProperties>
</file>