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95197A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 xml:space="preserve"> (</w:t>
            </w:r>
            <w:r w:rsidR="0095197A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29" w:rsidRDefault="00E06E29" w:rsidP="00520154">
      <w:r>
        <w:separator/>
      </w:r>
    </w:p>
  </w:endnote>
  <w:endnote w:type="continuationSeparator" w:id="0">
    <w:p w:rsidR="00E06E29" w:rsidRDefault="00E06E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29" w:rsidRDefault="00E06E29" w:rsidP="00520154">
      <w:r>
        <w:separator/>
      </w:r>
    </w:p>
  </w:footnote>
  <w:footnote w:type="continuationSeparator" w:id="0">
    <w:p w:rsidR="00E06E29" w:rsidRDefault="00E06E2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5197A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06E29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79F22"/>
  <w15:docId w15:val="{5ECF5360-EC04-4CC0-BB38-DAF6893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DF61-4FD4-49F5-9891-FE9BB85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2019-09-17T05:56:00Z</dcterms:modified>
</cp:coreProperties>
</file>