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1BE" w:rsidRDefault="003961BE" w:rsidP="006C1D6C">
      <w:pPr>
        <w:pStyle w:val="a6"/>
      </w:pPr>
    </w:p>
    <w:p w:rsidR="003961BE" w:rsidRDefault="009D7833" w:rsidP="00FD0B76">
      <w:pPr>
        <w:spacing w:line="360" w:lineRule="auto"/>
        <w:rPr>
          <w:rFonts w:cs="Arial"/>
        </w:rPr>
      </w:pPr>
      <w:r>
        <w:rPr>
          <w:rFonts w:cs="Arial"/>
          <w:noProof/>
        </w:rPr>
        <w:drawing>
          <wp:anchor distT="0" distB="0" distL="114300" distR="114300" simplePos="0" relativeHeight="251657728" behindDoc="1" locked="0" layoutInCell="1" allowOverlap="0">
            <wp:simplePos x="0" y="0"/>
            <wp:positionH relativeFrom="margin">
              <wp:posOffset>0</wp:posOffset>
            </wp:positionH>
            <wp:positionV relativeFrom="page">
              <wp:posOffset>752475</wp:posOffset>
            </wp:positionV>
            <wp:extent cx="847725" cy="1031240"/>
            <wp:effectExtent l="19050" t="0" r="9525" b="0"/>
            <wp:wrapNone/>
            <wp:docPr id="2" name="Εικόνα 2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1031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961BE" w:rsidRDefault="003961BE" w:rsidP="00FD0B76">
      <w:pPr>
        <w:spacing w:line="360" w:lineRule="auto"/>
        <w:rPr>
          <w:rFonts w:cs="Arial"/>
        </w:rPr>
      </w:pPr>
    </w:p>
    <w:p w:rsidR="003961BE" w:rsidRDefault="003961BE" w:rsidP="00FD0B76">
      <w:pPr>
        <w:spacing w:line="360" w:lineRule="auto"/>
        <w:rPr>
          <w:rFonts w:cs="Arial"/>
        </w:rPr>
      </w:pPr>
    </w:p>
    <w:p w:rsidR="003961BE" w:rsidRDefault="003961BE" w:rsidP="00FD0B76">
      <w:pPr>
        <w:spacing w:line="360" w:lineRule="auto"/>
        <w:rPr>
          <w:rFonts w:cs="Arial"/>
        </w:rPr>
      </w:pPr>
    </w:p>
    <w:p w:rsidR="003961BE" w:rsidRDefault="003961BE" w:rsidP="00FD0B76">
      <w:pPr>
        <w:spacing w:line="360" w:lineRule="auto"/>
        <w:rPr>
          <w:rFonts w:cs="Arial"/>
        </w:rPr>
      </w:pPr>
    </w:p>
    <w:p w:rsidR="003961BE" w:rsidRDefault="003961BE" w:rsidP="00FD0B76">
      <w:pPr>
        <w:spacing w:line="360" w:lineRule="auto"/>
        <w:rPr>
          <w:rFonts w:cs="Arial"/>
        </w:rPr>
      </w:pPr>
    </w:p>
    <w:p w:rsidR="00FD0B76" w:rsidRPr="006C1D6C" w:rsidRDefault="00FD0B76" w:rsidP="00FD0B76">
      <w:pPr>
        <w:spacing w:line="360" w:lineRule="auto"/>
        <w:rPr>
          <w:rFonts w:cs="Arial"/>
        </w:rPr>
      </w:pPr>
      <w:r w:rsidRPr="00963FDE">
        <w:rPr>
          <w:rFonts w:cs="Arial"/>
        </w:rPr>
        <w:t xml:space="preserve">ΔΗΜΟΤΙΚΗ ΕΠΙΧΕΙΡΗΣΗ </w:t>
      </w:r>
      <w:r w:rsidRPr="00963FDE">
        <w:rPr>
          <w:rFonts w:cs="Arial"/>
        </w:rPr>
        <w:tab/>
      </w:r>
      <w:r w:rsidRPr="00963FDE">
        <w:rPr>
          <w:rFonts w:cs="Arial"/>
        </w:rPr>
        <w:tab/>
      </w:r>
      <w:r w:rsidRPr="00963FDE">
        <w:rPr>
          <w:rFonts w:cs="Arial"/>
        </w:rPr>
        <w:tab/>
      </w:r>
      <w:r w:rsidRPr="00963FDE">
        <w:rPr>
          <w:rFonts w:cs="Arial"/>
        </w:rPr>
        <w:tab/>
      </w:r>
      <w:r w:rsidR="00000DC7">
        <w:rPr>
          <w:rFonts w:cs="Arial"/>
        </w:rPr>
        <w:tab/>
      </w:r>
      <w:r>
        <w:rPr>
          <w:rFonts w:cs="Arial"/>
        </w:rPr>
        <w:tab/>
      </w:r>
      <w:r w:rsidRPr="00963FDE">
        <w:rPr>
          <w:rFonts w:cs="Arial"/>
        </w:rPr>
        <w:t xml:space="preserve">Μυτιλήνη </w:t>
      </w:r>
      <w:r>
        <w:rPr>
          <w:rFonts w:cs="Arial"/>
        </w:rPr>
        <w:t xml:space="preserve"> </w:t>
      </w:r>
      <w:r w:rsidR="006C1D6C" w:rsidRPr="006C1D6C">
        <w:rPr>
          <w:rFonts w:cs="Arial"/>
        </w:rPr>
        <w:t>1</w:t>
      </w:r>
      <w:r w:rsidR="00900A9E">
        <w:rPr>
          <w:rFonts w:cs="Arial"/>
        </w:rPr>
        <w:t>1</w:t>
      </w:r>
      <w:r w:rsidR="006C1D6C" w:rsidRPr="006C1D6C">
        <w:rPr>
          <w:rFonts w:cs="Arial"/>
        </w:rPr>
        <w:t>/1</w:t>
      </w:r>
      <w:r w:rsidR="00900A9E">
        <w:rPr>
          <w:rFonts w:cs="Arial"/>
        </w:rPr>
        <w:t>2</w:t>
      </w:r>
      <w:r w:rsidR="007D101D">
        <w:rPr>
          <w:rFonts w:cs="Arial"/>
        </w:rPr>
        <w:t>/202</w:t>
      </w:r>
      <w:r w:rsidR="00900A9E">
        <w:rPr>
          <w:rFonts w:cs="Arial"/>
        </w:rPr>
        <w:t>3</w:t>
      </w:r>
    </w:p>
    <w:p w:rsidR="006C1D6C" w:rsidRDefault="00FD0B76" w:rsidP="00FD0B76">
      <w:pPr>
        <w:spacing w:line="360" w:lineRule="auto"/>
        <w:rPr>
          <w:rFonts w:cs="Arial"/>
        </w:rPr>
      </w:pPr>
      <w:r w:rsidRPr="00963FDE">
        <w:rPr>
          <w:rFonts w:cs="Arial"/>
        </w:rPr>
        <w:t>ΥΔΡΕΥΣΗΣ ΑΠΟΧΕΤΕΥΣΗΣ</w:t>
      </w:r>
      <w:r w:rsidRPr="00963FDE">
        <w:rPr>
          <w:rFonts w:cs="Arial"/>
        </w:rPr>
        <w:tab/>
      </w:r>
      <w:r w:rsidRPr="00963FDE">
        <w:rPr>
          <w:rFonts w:cs="Arial"/>
        </w:rPr>
        <w:tab/>
      </w:r>
      <w:r w:rsidRPr="00963FDE">
        <w:rPr>
          <w:rFonts w:cs="Arial"/>
        </w:rPr>
        <w:tab/>
      </w:r>
      <w:r w:rsidR="003961BE">
        <w:rPr>
          <w:rFonts w:cs="Arial"/>
        </w:rPr>
        <w:tab/>
      </w:r>
      <w:r w:rsidR="00000DC7">
        <w:rPr>
          <w:rFonts w:cs="Arial"/>
        </w:rPr>
        <w:tab/>
      </w:r>
      <w:r w:rsidR="009D7833">
        <w:rPr>
          <w:rFonts w:cs="Arial"/>
        </w:rPr>
        <w:t>ΑΠ: 15529</w:t>
      </w:r>
    </w:p>
    <w:p w:rsidR="00FD0B76" w:rsidRPr="00963FDE" w:rsidRDefault="00FD0B76" w:rsidP="00FD0B76">
      <w:pPr>
        <w:spacing w:line="360" w:lineRule="auto"/>
        <w:rPr>
          <w:rFonts w:cs="Arial"/>
        </w:rPr>
      </w:pPr>
      <w:r w:rsidRPr="00963FDE">
        <w:rPr>
          <w:rFonts w:cs="Arial"/>
        </w:rPr>
        <w:tab/>
        <w:t>ΛΕΣΒΟΥ</w:t>
      </w:r>
    </w:p>
    <w:p w:rsidR="00FD0B76" w:rsidRPr="002E1288" w:rsidRDefault="00FD0B76" w:rsidP="00FD0B76">
      <w:pPr>
        <w:rPr>
          <w:sz w:val="22"/>
          <w:szCs w:val="22"/>
          <w:u w:val="single"/>
        </w:rPr>
      </w:pPr>
      <w:r w:rsidRPr="002E1288">
        <w:rPr>
          <w:sz w:val="22"/>
          <w:szCs w:val="22"/>
          <w:u w:val="single"/>
        </w:rPr>
        <w:t>ΤΕΧΝΙΚΗ ΥΠΗΡΕΣΙΑ</w:t>
      </w:r>
    </w:p>
    <w:p w:rsidR="00FD0B76" w:rsidRDefault="00FD0B76" w:rsidP="00FD0B76">
      <w:pPr>
        <w:jc w:val="both"/>
        <w:rPr>
          <w:rFonts w:cs="Arial"/>
          <w:sz w:val="20"/>
        </w:rPr>
      </w:pPr>
      <w:r>
        <w:rPr>
          <w:rFonts w:cs="Arial"/>
          <w:sz w:val="20"/>
        </w:rPr>
        <w:t>Ταχ.Δ/νση</w:t>
      </w:r>
      <w:r>
        <w:rPr>
          <w:rFonts w:cs="Arial"/>
          <w:sz w:val="20"/>
        </w:rPr>
        <w:tab/>
        <w:t>: Ελ.Βενιζέλου 13-17</w:t>
      </w:r>
    </w:p>
    <w:p w:rsidR="00FD0B76" w:rsidRDefault="00FD0B76" w:rsidP="00FD0B76">
      <w:pPr>
        <w:jc w:val="both"/>
        <w:rPr>
          <w:rFonts w:cs="Arial"/>
          <w:sz w:val="20"/>
        </w:rPr>
      </w:pPr>
      <w:r>
        <w:rPr>
          <w:rFonts w:cs="Arial"/>
          <w:sz w:val="20"/>
        </w:rPr>
        <w:t>Ταχ.Κωδ.</w:t>
      </w:r>
      <w:r>
        <w:rPr>
          <w:rFonts w:cs="Arial"/>
          <w:sz w:val="20"/>
        </w:rPr>
        <w:tab/>
        <w:t>: 811 00 Μυτιλήνη</w:t>
      </w:r>
    </w:p>
    <w:p w:rsidR="00FD0B76" w:rsidRDefault="00FD0B76" w:rsidP="00FD0B76">
      <w:pPr>
        <w:jc w:val="both"/>
        <w:rPr>
          <w:rFonts w:cs="Arial"/>
          <w:sz w:val="20"/>
        </w:rPr>
      </w:pPr>
      <w:r>
        <w:rPr>
          <w:rFonts w:cs="Arial"/>
          <w:sz w:val="20"/>
        </w:rPr>
        <w:t>Πληροφορίες</w:t>
      </w:r>
      <w:r>
        <w:rPr>
          <w:rFonts w:cs="Arial"/>
          <w:sz w:val="20"/>
        </w:rPr>
        <w:tab/>
        <w:t xml:space="preserve">: Παναγιώτης Ματαρέλλης  </w:t>
      </w:r>
    </w:p>
    <w:p w:rsidR="00FD0B76" w:rsidRPr="00E059EE" w:rsidRDefault="00FD0B76" w:rsidP="00FD0B76">
      <w:pPr>
        <w:jc w:val="both"/>
        <w:rPr>
          <w:rFonts w:cs="Arial"/>
          <w:sz w:val="20"/>
        </w:rPr>
      </w:pPr>
      <w:r>
        <w:rPr>
          <w:rFonts w:cs="Arial"/>
          <w:sz w:val="20"/>
        </w:rPr>
        <w:t>Τηλέφωνο</w:t>
      </w:r>
      <w:r w:rsidRPr="00E059EE">
        <w:rPr>
          <w:rFonts w:cs="Arial"/>
          <w:sz w:val="20"/>
        </w:rPr>
        <w:t xml:space="preserve"> </w:t>
      </w:r>
      <w:r w:rsidRPr="00E059EE">
        <w:rPr>
          <w:rFonts w:cs="Arial"/>
          <w:sz w:val="20"/>
        </w:rPr>
        <w:tab/>
        <w:t xml:space="preserve">: 22510 </w:t>
      </w:r>
      <w:r w:rsidR="003961BE">
        <w:rPr>
          <w:rFonts w:cs="Arial"/>
          <w:sz w:val="20"/>
        </w:rPr>
        <w:t>24444</w:t>
      </w:r>
    </w:p>
    <w:p w:rsidR="00FD0B76" w:rsidRPr="00D44399" w:rsidRDefault="00FD0B76" w:rsidP="00FD0B76">
      <w:pPr>
        <w:jc w:val="both"/>
        <w:rPr>
          <w:rFonts w:cs="Arial"/>
          <w:sz w:val="20"/>
          <w:lang w:val="en-US"/>
        </w:rPr>
      </w:pPr>
      <w:r>
        <w:rPr>
          <w:rFonts w:cs="Arial"/>
          <w:sz w:val="20"/>
          <w:lang w:val="fr-FR"/>
        </w:rPr>
        <w:t>FAX</w:t>
      </w:r>
      <w:r w:rsidRPr="00D44399">
        <w:rPr>
          <w:rFonts w:cs="Arial"/>
          <w:sz w:val="20"/>
          <w:lang w:val="en-US"/>
        </w:rPr>
        <w:t xml:space="preserve"> </w:t>
      </w:r>
      <w:r w:rsidRPr="00D44399">
        <w:rPr>
          <w:rFonts w:cs="Arial"/>
          <w:sz w:val="20"/>
          <w:lang w:val="en-US"/>
        </w:rPr>
        <w:tab/>
      </w:r>
      <w:r w:rsidRPr="00D44399">
        <w:rPr>
          <w:rFonts w:cs="Arial"/>
          <w:sz w:val="20"/>
          <w:lang w:val="en-US"/>
        </w:rPr>
        <w:tab/>
        <w:t xml:space="preserve">: 22510 </w:t>
      </w:r>
      <w:r w:rsidR="00E059EE" w:rsidRPr="00D44399">
        <w:rPr>
          <w:rFonts w:cs="Arial"/>
          <w:sz w:val="20"/>
          <w:lang w:val="en-US"/>
        </w:rPr>
        <w:t>40121</w:t>
      </w:r>
    </w:p>
    <w:p w:rsidR="00FD0B76" w:rsidRPr="00BB7C2D" w:rsidRDefault="00FD0B76" w:rsidP="00FD0B76">
      <w:pPr>
        <w:jc w:val="both"/>
        <w:rPr>
          <w:rFonts w:cs="Arial"/>
          <w:sz w:val="20"/>
          <w:lang w:val="en-GB"/>
        </w:rPr>
      </w:pPr>
      <w:r>
        <w:rPr>
          <w:rFonts w:cs="Arial"/>
          <w:sz w:val="20"/>
          <w:lang w:val="de-DE"/>
        </w:rPr>
        <w:t>E</w:t>
      </w:r>
      <w:r w:rsidRPr="00BB7C2D">
        <w:rPr>
          <w:rFonts w:cs="Arial"/>
          <w:sz w:val="20"/>
          <w:lang w:val="en-GB"/>
        </w:rPr>
        <w:t>-</w:t>
      </w:r>
      <w:r>
        <w:rPr>
          <w:rFonts w:cs="Arial"/>
          <w:sz w:val="20"/>
          <w:lang w:val="de-DE"/>
        </w:rPr>
        <w:t>mail</w:t>
      </w:r>
      <w:r w:rsidRPr="00BB7C2D">
        <w:rPr>
          <w:rFonts w:cs="Arial"/>
          <w:sz w:val="20"/>
          <w:lang w:val="en-GB"/>
        </w:rPr>
        <w:t xml:space="preserve"> </w:t>
      </w:r>
      <w:r w:rsidRPr="00BB7C2D">
        <w:rPr>
          <w:rFonts w:cs="Arial"/>
          <w:sz w:val="20"/>
          <w:lang w:val="en-GB"/>
        </w:rPr>
        <w:tab/>
      </w:r>
      <w:r w:rsidRPr="00BB7C2D">
        <w:rPr>
          <w:rFonts w:cs="Arial"/>
          <w:sz w:val="20"/>
          <w:lang w:val="en-GB"/>
        </w:rPr>
        <w:tab/>
        <w:t xml:space="preserve">: </w:t>
      </w:r>
      <w:hyperlink r:id="rId6" w:history="1">
        <w:r w:rsidR="00FB6D9A" w:rsidRPr="00033266">
          <w:rPr>
            <w:rStyle w:val="-"/>
            <w:rFonts w:cs="Arial"/>
            <w:sz w:val="20"/>
            <w:lang w:val="en-US"/>
          </w:rPr>
          <w:t>ydr</w:t>
        </w:r>
        <w:r w:rsidR="00FB6D9A" w:rsidRPr="00033266">
          <w:rPr>
            <w:rStyle w:val="-"/>
            <w:rFonts w:cs="Arial"/>
            <w:sz w:val="20"/>
            <w:lang w:val="de-DE"/>
          </w:rPr>
          <w:t>efsi</w:t>
        </w:r>
        <w:r w:rsidR="00FB6D9A" w:rsidRPr="00033266">
          <w:rPr>
            <w:rStyle w:val="-"/>
            <w:rFonts w:cs="Arial"/>
            <w:sz w:val="20"/>
            <w:lang w:val="en-GB"/>
          </w:rPr>
          <w:t>@deyamyt.</w:t>
        </w:r>
        <w:r w:rsidR="00FB6D9A" w:rsidRPr="00033266">
          <w:rPr>
            <w:rStyle w:val="-"/>
            <w:rFonts w:cs="Arial"/>
            <w:sz w:val="20"/>
            <w:lang w:val="de-DE"/>
          </w:rPr>
          <w:t>gr</w:t>
        </w:r>
      </w:hyperlink>
    </w:p>
    <w:p w:rsidR="00FD0B76" w:rsidRPr="00D44399" w:rsidRDefault="00FD0B76" w:rsidP="00246CF6">
      <w:pPr>
        <w:tabs>
          <w:tab w:val="left" w:pos="5775"/>
        </w:tabs>
        <w:spacing w:line="360" w:lineRule="auto"/>
        <w:jc w:val="both"/>
        <w:rPr>
          <w:rFonts w:cs="Arial"/>
          <w:lang w:val="en-US"/>
        </w:rPr>
      </w:pPr>
      <w:r w:rsidRPr="00BB7C2D">
        <w:rPr>
          <w:rFonts w:cs="Arial"/>
          <w:lang w:val="en-GB"/>
        </w:rPr>
        <w:t xml:space="preserve"> </w:t>
      </w:r>
      <w:r w:rsidRPr="00BB7C2D">
        <w:rPr>
          <w:rFonts w:cs="Arial"/>
          <w:sz w:val="20"/>
          <w:lang w:val="en-GB"/>
        </w:rPr>
        <w:t xml:space="preserve">   </w:t>
      </w:r>
      <w:r w:rsidRPr="00BB7C2D">
        <w:rPr>
          <w:rFonts w:cs="Arial"/>
          <w:lang w:val="en-GB"/>
        </w:rPr>
        <w:t xml:space="preserve"> </w:t>
      </w:r>
    </w:p>
    <w:p w:rsidR="00DB6434" w:rsidRDefault="003961BE" w:rsidP="00246CF6">
      <w:pPr>
        <w:tabs>
          <w:tab w:val="left" w:pos="5775"/>
        </w:tabs>
        <w:spacing w:line="360" w:lineRule="auto"/>
        <w:jc w:val="both"/>
        <w:rPr>
          <w:lang w:val="en-US"/>
        </w:rPr>
      </w:pPr>
      <w:r>
        <w:rPr>
          <w:lang w:val="en-US"/>
        </w:rPr>
        <w:tab/>
        <w:t xml:space="preserve">ΠΡΟΣ: ΜΜΕ </w:t>
      </w:r>
    </w:p>
    <w:p w:rsidR="003961BE" w:rsidRDefault="003961BE" w:rsidP="00246CF6">
      <w:pPr>
        <w:tabs>
          <w:tab w:val="left" w:pos="5775"/>
        </w:tabs>
        <w:spacing w:line="360" w:lineRule="auto"/>
        <w:jc w:val="both"/>
        <w:rPr>
          <w:lang w:val="en-US"/>
        </w:rPr>
      </w:pPr>
    </w:p>
    <w:p w:rsidR="00876948" w:rsidRDefault="00876948" w:rsidP="00246CF6">
      <w:pPr>
        <w:tabs>
          <w:tab w:val="left" w:pos="5775"/>
        </w:tabs>
        <w:spacing w:line="360" w:lineRule="auto"/>
        <w:jc w:val="both"/>
        <w:rPr>
          <w:lang w:val="en-US"/>
        </w:rPr>
      </w:pPr>
    </w:p>
    <w:p w:rsidR="00876948" w:rsidRDefault="00876948" w:rsidP="00246CF6">
      <w:pPr>
        <w:tabs>
          <w:tab w:val="left" w:pos="5775"/>
        </w:tabs>
        <w:spacing w:line="360" w:lineRule="auto"/>
        <w:jc w:val="both"/>
        <w:rPr>
          <w:lang w:val="en-US"/>
        </w:rPr>
      </w:pPr>
    </w:p>
    <w:p w:rsidR="003961BE" w:rsidRPr="00D44399" w:rsidRDefault="003961BE" w:rsidP="00246CF6">
      <w:pPr>
        <w:tabs>
          <w:tab w:val="left" w:pos="5775"/>
        </w:tabs>
        <w:spacing w:line="360" w:lineRule="auto"/>
        <w:jc w:val="both"/>
        <w:rPr>
          <w:lang w:val="en-US"/>
        </w:rPr>
      </w:pPr>
    </w:p>
    <w:p w:rsidR="00FD0B76" w:rsidRPr="00320EFB" w:rsidRDefault="00FD0B76" w:rsidP="00FD0B76">
      <w:pPr>
        <w:spacing w:line="360" w:lineRule="auto"/>
        <w:jc w:val="center"/>
        <w:rPr>
          <w:b/>
          <w:spacing w:val="72"/>
        </w:rPr>
      </w:pPr>
      <w:r w:rsidRPr="00320EFB">
        <w:rPr>
          <w:b/>
          <w:spacing w:val="72"/>
        </w:rPr>
        <w:t>ΔΕΛΤΙΟ ΤΥΠΟΥ</w:t>
      </w:r>
    </w:p>
    <w:p w:rsidR="00FD0B76" w:rsidRDefault="00FD0B76" w:rsidP="00FD0B76"/>
    <w:p w:rsidR="008E18AE" w:rsidRDefault="0023472F" w:rsidP="003961BE">
      <w:pPr>
        <w:spacing w:line="360" w:lineRule="auto"/>
        <w:ind w:firstLine="720"/>
        <w:jc w:val="both"/>
        <w:rPr>
          <w:rFonts w:cs="Arial"/>
        </w:rPr>
      </w:pPr>
      <w:r w:rsidRPr="003961BE">
        <w:rPr>
          <w:rFonts w:cs="Arial"/>
        </w:rPr>
        <w:t xml:space="preserve">Η ΔΕΥΑΛ </w:t>
      </w:r>
      <w:r w:rsidR="004B4CD7">
        <w:rPr>
          <w:rFonts w:cs="Arial"/>
        </w:rPr>
        <w:t xml:space="preserve">σας </w:t>
      </w:r>
      <w:r w:rsidR="008E2351" w:rsidRPr="003961BE">
        <w:rPr>
          <w:rFonts w:cs="Arial"/>
        </w:rPr>
        <w:t>ενημερώνει</w:t>
      </w:r>
      <w:r w:rsidR="00B72D04" w:rsidRPr="003961BE">
        <w:rPr>
          <w:rFonts w:cs="Arial"/>
        </w:rPr>
        <w:t xml:space="preserve"> ότι </w:t>
      </w:r>
      <w:bookmarkStart w:id="0" w:name="OLE_LINK1"/>
      <w:r w:rsidR="00900A9E">
        <w:rPr>
          <w:rFonts w:cs="Arial"/>
        </w:rPr>
        <w:t>την Τετάρτη 13/12/2023</w:t>
      </w:r>
      <w:r w:rsidR="007D101D">
        <w:rPr>
          <w:rFonts w:cs="Arial"/>
        </w:rPr>
        <w:t xml:space="preserve"> απ</w:t>
      </w:r>
      <w:r w:rsidR="00B72D04" w:rsidRPr="003961BE">
        <w:rPr>
          <w:rFonts w:cs="Arial"/>
        </w:rPr>
        <w:t xml:space="preserve">ό ώρα </w:t>
      </w:r>
      <w:r w:rsidR="007D101D">
        <w:rPr>
          <w:rFonts w:cs="Arial"/>
        </w:rPr>
        <w:t>8</w:t>
      </w:r>
      <w:r w:rsidR="00B72D04" w:rsidRPr="003961BE">
        <w:rPr>
          <w:rFonts w:cs="Arial"/>
        </w:rPr>
        <w:t>:</w:t>
      </w:r>
      <w:r w:rsidR="00564266" w:rsidRPr="003961BE">
        <w:rPr>
          <w:rFonts w:cs="Arial"/>
        </w:rPr>
        <w:t>0</w:t>
      </w:r>
      <w:r w:rsidR="00B72D04" w:rsidRPr="003961BE">
        <w:rPr>
          <w:rFonts w:cs="Arial"/>
        </w:rPr>
        <w:t xml:space="preserve">0 </w:t>
      </w:r>
      <w:bookmarkEnd w:id="0"/>
      <w:r w:rsidR="00564266" w:rsidRPr="003961BE">
        <w:rPr>
          <w:rFonts w:cs="Arial"/>
        </w:rPr>
        <w:t>έως</w:t>
      </w:r>
      <w:r w:rsidR="00C604C8">
        <w:rPr>
          <w:rFonts w:cs="Arial"/>
        </w:rPr>
        <w:t xml:space="preserve"> 15</w:t>
      </w:r>
      <w:r w:rsidR="00C604C8" w:rsidRPr="00C604C8">
        <w:rPr>
          <w:rFonts w:cs="Arial"/>
        </w:rPr>
        <w:t>:00</w:t>
      </w:r>
      <w:r w:rsidR="00564266" w:rsidRPr="003961BE">
        <w:rPr>
          <w:rFonts w:cs="Arial"/>
        </w:rPr>
        <w:t xml:space="preserve"> θα υπάρξει διακοπή </w:t>
      </w:r>
      <w:r w:rsidR="007D101D">
        <w:rPr>
          <w:rFonts w:cs="Arial"/>
        </w:rPr>
        <w:t>τροφοδοσίας</w:t>
      </w:r>
      <w:r w:rsidR="00A53B03">
        <w:rPr>
          <w:rFonts w:cs="Arial"/>
        </w:rPr>
        <w:t xml:space="preserve"> νερού</w:t>
      </w:r>
      <w:r w:rsidR="007D101D">
        <w:rPr>
          <w:rFonts w:cs="Arial"/>
        </w:rPr>
        <w:t xml:space="preserve"> των δεξαμενών των  κοινοτήτων Αφάλωνα, Παναγιούδας,</w:t>
      </w:r>
      <w:r w:rsidR="003C1D2A">
        <w:rPr>
          <w:rFonts w:cs="Arial"/>
        </w:rPr>
        <w:t xml:space="preserve"> </w:t>
      </w:r>
      <w:r w:rsidR="007D101D">
        <w:rPr>
          <w:rFonts w:cs="Arial"/>
        </w:rPr>
        <w:t xml:space="preserve">Παμφίλων, Πύργων Θερμής, Θερμής, Μιστεγνών και Νέων Κυδωνιών, προκειμένου να γίνουν εργασίες επισκευής </w:t>
      </w:r>
      <w:r w:rsidR="002223D0">
        <w:rPr>
          <w:rFonts w:cs="Arial"/>
        </w:rPr>
        <w:t>δύο βλαβών</w:t>
      </w:r>
      <w:r w:rsidR="00A53B03">
        <w:rPr>
          <w:rFonts w:cs="Arial"/>
        </w:rPr>
        <w:t xml:space="preserve"> ύδρευσης</w:t>
      </w:r>
      <w:r w:rsidR="002223D0">
        <w:rPr>
          <w:rFonts w:cs="Arial"/>
        </w:rPr>
        <w:t xml:space="preserve"> </w:t>
      </w:r>
      <w:r w:rsidR="007D101D">
        <w:rPr>
          <w:rFonts w:cs="Arial"/>
        </w:rPr>
        <w:t>και συντήρηση του κεντρικού τροφοδοτικού αγωγού των παραπάνω δεξαμενών.</w:t>
      </w:r>
      <w:r w:rsidR="00A53B03">
        <w:rPr>
          <w:rFonts w:cs="Arial"/>
        </w:rPr>
        <w:t xml:space="preserve"> Τ</w:t>
      </w:r>
      <w:r w:rsidR="007D101D">
        <w:rPr>
          <w:rFonts w:cs="Arial"/>
        </w:rPr>
        <w:t>ο</w:t>
      </w:r>
      <w:r w:rsidR="003C1D2A">
        <w:rPr>
          <w:rFonts w:cs="Arial"/>
        </w:rPr>
        <w:t xml:space="preserve"> </w:t>
      </w:r>
      <w:r w:rsidR="007D101D">
        <w:rPr>
          <w:rFonts w:cs="Arial"/>
        </w:rPr>
        <w:t>π</w:t>
      </w:r>
      <w:r w:rsidR="003C1D2A">
        <w:rPr>
          <w:rFonts w:cs="Arial"/>
        </w:rPr>
        <w:t>έ</w:t>
      </w:r>
      <w:r w:rsidR="007D101D">
        <w:rPr>
          <w:rFonts w:cs="Arial"/>
        </w:rPr>
        <w:t xml:space="preserve">ρας των </w:t>
      </w:r>
      <w:r w:rsidR="003C1D2A">
        <w:rPr>
          <w:rFonts w:cs="Arial"/>
        </w:rPr>
        <w:t>εργασιών</w:t>
      </w:r>
      <w:r w:rsidR="007D101D">
        <w:rPr>
          <w:rFonts w:cs="Arial"/>
        </w:rPr>
        <w:t xml:space="preserve"> εκτιμάται </w:t>
      </w:r>
      <w:r w:rsidR="003C1D2A">
        <w:rPr>
          <w:rFonts w:cs="Arial"/>
        </w:rPr>
        <w:t>περίπου</w:t>
      </w:r>
      <w:r w:rsidR="007D101D">
        <w:rPr>
          <w:rFonts w:cs="Arial"/>
        </w:rPr>
        <w:t xml:space="preserve"> στις 15:00</w:t>
      </w:r>
      <w:r w:rsidR="00C604C8" w:rsidRPr="00C604C8">
        <w:rPr>
          <w:rFonts w:cs="Arial"/>
        </w:rPr>
        <w:t xml:space="preserve"> </w:t>
      </w:r>
      <w:r w:rsidR="00C604C8">
        <w:rPr>
          <w:rFonts w:cs="Arial"/>
        </w:rPr>
        <w:t>μ.μ.</w:t>
      </w:r>
    </w:p>
    <w:p w:rsidR="006C1D6C" w:rsidRPr="006C1D6C" w:rsidRDefault="006C1D6C" w:rsidP="003961BE">
      <w:pPr>
        <w:spacing w:line="360" w:lineRule="auto"/>
        <w:ind w:firstLine="720"/>
        <w:jc w:val="both"/>
        <w:rPr>
          <w:rFonts w:cs="Arial"/>
        </w:rPr>
      </w:pPr>
      <w:r>
        <w:rPr>
          <w:rFonts w:cs="Arial"/>
        </w:rPr>
        <w:t>Παρακαλούνται οι κάτοικοι των παραπάνω κοινοτήτων να μειώσουν στο ελάχιστο την κατανάλωση νερού προκειμένου να μην υπάρξει διακοπή στην υδροδότηση τους.</w:t>
      </w:r>
    </w:p>
    <w:p w:rsidR="00564266" w:rsidRPr="003961BE" w:rsidRDefault="00564266" w:rsidP="003961BE">
      <w:pPr>
        <w:spacing w:line="360" w:lineRule="auto"/>
        <w:jc w:val="both"/>
        <w:rPr>
          <w:rFonts w:cs="Arial"/>
        </w:rPr>
      </w:pPr>
    </w:p>
    <w:p w:rsidR="00670CB0" w:rsidRPr="003961BE" w:rsidRDefault="008E18AE" w:rsidP="003961BE">
      <w:pPr>
        <w:spacing w:line="360" w:lineRule="auto"/>
        <w:jc w:val="both"/>
        <w:rPr>
          <w:rFonts w:cs="Arial"/>
        </w:rPr>
      </w:pPr>
      <w:r w:rsidRPr="003961BE">
        <w:rPr>
          <w:rFonts w:cs="Arial"/>
        </w:rPr>
        <w:tab/>
      </w:r>
      <w:r w:rsidRPr="003961BE">
        <w:rPr>
          <w:rFonts w:cs="Arial"/>
        </w:rPr>
        <w:tab/>
      </w:r>
      <w:r w:rsidRPr="003961BE">
        <w:rPr>
          <w:rFonts w:cs="Arial"/>
        </w:rPr>
        <w:tab/>
      </w:r>
      <w:r w:rsidRPr="003961BE">
        <w:rPr>
          <w:rFonts w:cs="Arial"/>
        </w:rPr>
        <w:tab/>
      </w:r>
      <w:r w:rsidRPr="003961BE">
        <w:rPr>
          <w:rFonts w:cs="Arial"/>
        </w:rPr>
        <w:tab/>
      </w:r>
      <w:r w:rsidRPr="003961BE">
        <w:rPr>
          <w:rFonts w:cs="Arial"/>
        </w:rPr>
        <w:tab/>
      </w:r>
      <w:r w:rsidR="00876948">
        <w:rPr>
          <w:rFonts w:cs="Arial"/>
        </w:rPr>
        <w:tab/>
      </w:r>
      <w:r w:rsidR="00876948">
        <w:rPr>
          <w:rFonts w:cs="Arial"/>
        </w:rPr>
        <w:tab/>
      </w:r>
      <w:r w:rsidRPr="003961BE">
        <w:rPr>
          <w:rFonts w:cs="Arial"/>
        </w:rPr>
        <w:tab/>
        <w:t xml:space="preserve">Από  τη ΔΕΥΑΛ </w:t>
      </w:r>
    </w:p>
    <w:sectPr w:rsidR="00670CB0" w:rsidRPr="003961BE" w:rsidSect="00DB6434">
      <w:pgSz w:w="11906" w:h="16838"/>
      <w:pgMar w:top="360" w:right="2006" w:bottom="539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124956"/>
    <w:multiLevelType w:val="hybridMultilevel"/>
    <w:tmpl w:val="587879AA"/>
    <w:lvl w:ilvl="0" w:tplc="04080001">
      <w:start w:val="1"/>
      <w:numFmt w:val="bullet"/>
      <w:lvlText w:val=""/>
      <w:lvlJc w:val="left"/>
      <w:pPr>
        <w:tabs>
          <w:tab w:val="num" w:pos="1317"/>
        </w:tabs>
        <w:ind w:left="131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037"/>
        </w:tabs>
        <w:ind w:left="203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757"/>
        </w:tabs>
        <w:ind w:left="275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477"/>
        </w:tabs>
        <w:ind w:left="347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197"/>
        </w:tabs>
        <w:ind w:left="419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917"/>
        </w:tabs>
        <w:ind w:left="491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637"/>
        </w:tabs>
        <w:ind w:left="563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357"/>
        </w:tabs>
        <w:ind w:left="635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077"/>
        </w:tabs>
        <w:ind w:left="707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noPunctuationKerning/>
  <w:characterSpacingControl w:val="doNotCompress"/>
  <w:compat/>
  <w:rsids>
    <w:rsidRoot w:val="00FD0B76"/>
    <w:rsid w:val="00000DC7"/>
    <w:rsid w:val="000502E9"/>
    <w:rsid w:val="00082432"/>
    <w:rsid w:val="000C0526"/>
    <w:rsid w:val="000D596D"/>
    <w:rsid w:val="00106072"/>
    <w:rsid w:val="00124089"/>
    <w:rsid w:val="001B4B57"/>
    <w:rsid w:val="001B7D8D"/>
    <w:rsid w:val="001D047A"/>
    <w:rsid w:val="00205639"/>
    <w:rsid w:val="00212531"/>
    <w:rsid w:val="00214481"/>
    <w:rsid w:val="002223D0"/>
    <w:rsid w:val="0023472F"/>
    <w:rsid w:val="00246CF6"/>
    <w:rsid w:val="00251275"/>
    <w:rsid w:val="002C4896"/>
    <w:rsid w:val="003270A7"/>
    <w:rsid w:val="003961BE"/>
    <w:rsid w:val="003C1D2A"/>
    <w:rsid w:val="004A29ED"/>
    <w:rsid w:val="004B4CD7"/>
    <w:rsid w:val="005423AA"/>
    <w:rsid w:val="00564266"/>
    <w:rsid w:val="005C1892"/>
    <w:rsid w:val="005E14EE"/>
    <w:rsid w:val="006108F7"/>
    <w:rsid w:val="00670CB0"/>
    <w:rsid w:val="00687BFC"/>
    <w:rsid w:val="00697617"/>
    <w:rsid w:val="006C1D6C"/>
    <w:rsid w:val="00711957"/>
    <w:rsid w:val="007144EC"/>
    <w:rsid w:val="007402FB"/>
    <w:rsid w:val="00780888"/>
    <w:rsid w:val="007D101D"/>
    <w:rsid w:val="007D671B"/>
    <w:rsid w:val="00876948"/>
    <w:rsid w:val="00891EA3"/>
    <w:rsid w:val="008957B2"/>
    <w:rsid w:val="008E18AE"/>
    <w:rsid w:val="008E2351"/>
    <w:rsid w:val="00900A9E"/>
    <w:rsid w:val="0093182B"/>
    <w:rsid w:val="00972B8D"/>
    <w:rsid w:val="009D7833"/>
    <w:rsid w:val="009E1140"/>
    <w:rsid w:val="00A51014"/>
    <w:rsid w:val="00A53B03"/>
    <w:rsid w:val="00B0545F"/>
    <w:rsid w:val="00B3558B"/>
    <w:rsid w:val="00B72D04"/>
    <w:rsid w:val="00B908CD"/>
    <w:rsid w:val="00C604C8"/>
    <w:rsid w:val="00CC4D4D"/>
    <w:rsid w:val="00CE429E"/>
    <w:rsid w:val="00D44399"/>
    <w:rsid w:val="00D73AC0"/>
    <w:rsid w:val="00DA474E"/>
    <w:rsid w:val="00DB6434"/>
    <w:rsid w:val="00DD5628"/>
    <w:rsid w:val="00E059EE"/>
    <w:rsid w:val="00E600DB"/>
    <w:rsid w:val="00F93918"/>
    <w:rsid w:val="00FB26A2"/>
    <w:rsid w:val="00FB6D9A"/>
    <w:rsid w:val="00FD0B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D0B76"/>
    <w:rPr>
      <w:rFonts w:ascii="Arial" w:hAnsi="Arial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-">
    <w:name w:val="Hyperlink"/>
    <w:rsid w:val="00FD0B76"/>
    <w:rPr>
      <w:color w:val="0000FF"/>
      <w:u w:val="single"/>
    </w:rPr>
  </w:style>
  <w:style w:type="paragraph" w:styleId="a3">
    <w:name w:val="Block Text"/>
    <w:basedOn w:val="a"/>
    <w:rsid w:val="00B72D04"/>
    <w:pPr>
      <w:tabs>
        <w:tab w:val="left" w:pos="6600"/>
      </w:tabs>
      <w:spacing w:line="360" w:lineRule="auto"/>
      <w:ind w:left="840" w:right="925" w:firstLine="357"/>
    </w:pPr>
    <w:rPr>
      <w:rFonts w:ascii="Times New Roman" w:hAnsi="Times New Roman"/>
      <w:sz w:val="28"/>
    </w:rPr>
  </w:style>
  <w:style w:type="paragraph" w:styleId="a4">
    <w:name w:val="Balloon Text"/>
    <w:basedOn w:val="a"/>
    <w:semiHidden/>
    <w:rsid w:val="00780888"/>
    <w:rPr>
      <w:rFonts w:ascii="Tahoma" w:hAnsi="Tahoma" w:cs="Tahoma"/>
      <w:sz w:val="16"/>
      <w:szCs w:val="16"/>
    </w:rPr>
  </w:style>
  <w:style w:type="character" w:customStyle="1" w:styleId="a5">
    <w:name w:val="Ανεπίλυτη αναφορά"/>
    <w:uiPriority w:val="99"/>
    <w:semiHidden/>
    <w:unhideWhenUsed/>
    <w:rsid w:val="00D44399"/>
    <w:rPr>
      <w:color w:val="605E5C"/>
      <w:shd w:val="clear" w:color="auto" w:fill="E1DFDD"/>
    </w:rPr>
  </w:style>
  <w:style w:type="paragraph" w:styleId="a6">
    <w:name w:val="No Spacing"/>
    <w:uiPriority w:val="1"/>
    <w:qFormat/>
    <w:rsid w:val="006C1D6C"/>
    <w:rPr>
      <w:rFonts w:ascii="Arial" w:hAnsi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ydrefsi@deyamyt.g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953</CharactersWithSpaces>
  <SharedDoc>false</SharedDoc>
  <HLinks>
    <vt:vector size="6" baseType="variant">
      <vt:variant>
        <vt:i4>327723</vt:i4>
      </vt:variant>
      <vt:variant>
        <vt:i4>0</vt:i4>
      </vt:variant>
      <vt:variant>
        <vt:i4>0</vt:i4>
      </vt:variant>
      <vt:variant>
        <vt:i4>5</vt:i4>
      </vt:variant>
      <vt:variant>
        <vt:lpwstr>mailto:ydrefsi@deyamyt.gr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Χρήστης των Windows</cp:lastModifiedBy>
  <cp:revision>2</cp:revision>
  <cp:lastPrinted>2021-12-01T07:18:00Z</cp:lastPrinted>
  <dcterms:created xsi:type="dcterms:W3CDTF">2023-12-12T09:09:00Z</dcterms:created>
  <dcterms:modified xsi:type="dcterms:W3CDTF">2023-12-12T09:09:00Z</dcterms:modified>
</cp:coreProperties>
</file>