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67" w:rsidRDefault="002A1867" w:rsidP="002A1867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12518</wp:posOffset>
            </wp:positionH>
            <wp:positionV relativeFrom="page">
              <wp:posOffset>356879</wp:posOffset>
            </wp:positionV>
            <wp:extent cx="843099" cy="103196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99" cy="103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867" w:rsidRDefault="002A1867" w:rsidP="002A1867">
      <w:pPr>
        <w:spacing w:line="360" w:lineRule="auto"/>
        <w:rPr>
          <w:rFonts w:cs="Arial"/>
        </w:rPr>
      </w:pPr>
    </w:p>
    <w:p w:rsidR="002A1867" w:rsidRDefault="002A1867" w:rsidP="002A1867">
      <w:pPr>
        <w:spacing w:line="360" w:lineRule="auto"/>
        <w:rPr>
          <w:rFonts w:cs="Arial"/>
        </w:rPr>
      </w:pPr>
    </w:p>
    <w:p w:rsidR="002A1867" w:rsidRDefault="002A1867" w:rsidP="002A1867">
      <w:pPr>
        <w:spacing w:line="360" w:lineRule="auto"/>
        <w:rPr>
          <w:rFonts w:cs="Arial"/>
        </w:rPr>
      </w:pPr>
    </w:p>
    <w:p w:rsidR="002A1867" w:rsidRDefault="002A1867" w:rsidP="002A1867">
      <w:pPr>
        <w:spacing w:line="360" w:lineRule="auto"/>
        <w:rPr>
          <w:rFonts w:cs="Arial"/>
        </w:rPr>
      </w:pPr>
    </w:p>
    <w:p w:rsidR="002A1867" w:rsidRPr="002A1867" w:rsidRDefault="002A1867" w:rsidP="002A1867">
      <w:pPr>
        <w:spacing w:line="360" w:lineRule="auto"/>
        <w:rPr>
          <w:rFonts w:cs="Arial"/>
        </w:rPr>
      </w:pPr>
      <w:r>
        <w:rPr>
          <w:rFonts w:cs="Arial"/>
        </w:rPr>
        <w:t>ΔΙΑ</w:t>
      </w:r>
      <w:r w:rsidRPr="00963FDE">
        <w:rPr>
          <w:rFonts w:cs="Arial"/>
        </w:rPr>
        <w:t xml:space="preserve">ΔΗΜΟΤΙΚΗ ΕΠΙΧΕΙΡΗΣΗ 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>
        <w:rPr>
          <w:rFonts w:cs="Arial"/>
        </w:rPr>
        <w:tab/>
      </w:r>
    </w:p>
    <w:p w:rsidR="002A1867" w:rsidRDefault="002A1867" w:rsidP="002A1867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2A1867" w:rsidRPr="00963FDE" w:rsidRDefault="002A1867" w:rsidP="002A1867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</w:p>
    <w:p w:rsidR="002A1867" w:rsidRPr="002E1288" w:rsidRDefault="002A1867" w:rsidP="002A1867">
      <w:pPr>
        <w:rPr>
          <w:sz w:val="22"/>
          <w:szCs w:val="22"/>
          <w:u w:val="single"/>
        </w:rPr>
      </w:pPr>
      <w:r w:rsidRPr="00B9171C">
        <w:rPr>
          <w:sz w:val="22"/>
          <w:szCs w:val="22"/>
        </w:rPr>
        <w:t xml:space="preserve">      </w:t>
      </w:r>
    </w:p>
    <w:p w:rsidR="002A1867" w:rsidRDefault="002A1867" w:rsidP="002A1867">
      <w:pPr>
        <w:jc w:val="both"/>
        <w:rPr>
          <w:rFonts w:cs="Arial"/>
          <w:sz w:val="20"/>
        </w:rPr>
      </w:pPr>
      <w:proofErr w:type="spellStart"/>
      <w:r>
        <w:rPr>
          <w:rFonts w:cs="Arial"/>
          <w:sz w:val="20"/>
        </w:rPr>
        <w:t>Ταχ.Δ</w:t>
      </w:r>
      <w:proofErr w:type="spellEnd"/>
      <w:r>
        <w:rPr>
          <w:rFonts w:cs="Arial"/>
          <w:sz w:val="20"/>
        </w:rPr>
        <w:t>/</w:t>
      </w:r>
      <w:proofErr w:type="spellStart"/>
      <w:r>
        <w:rPr>
          <w:rFonts w:cs="Arial"/>
          <w:sz w:val="20"/>
        </w:rPr>
        <w:t>νση</w:t>
      </w:r>
      <w:proofErr w:type="spellEnd"/>
      <w:r>
        <w:rPr>
          <w:rFonts w:cs="Arial"/>
          <w:sz w:val="20"/>
        </w:rPr>
        <w:tab/>
        <w:t xml:space="preserve">: </w:t>
      </w:r>
      <w:proofErr w:type="spellStart"/>
      <w:r>
        <w:rPr>
          <w:rFonts w:cs="Arial"/>
          <w:sz w:val="20"/>
        </w:rPr>
        <w:t>Ελ.Βενιζέλου</w:t>
      </w:r>
      <w:proofErr w:type="spellEnd"/>
      <w:r>
        <w:rPr>
          <w:rFonts w:cs="Arial"/>
          <w:sz w:val="20"/>
        </w:rPr>
        <w:t xml:space="preserve"> 13-17</w:t>
      </w:r>
    </w:p>
    <w:p w:rsidR="002A1867" w:rsidRDefault="002A1867" w:rsidP="002A1867">
      <w:pPr>
        <w:jc w:val="both"/>
        <w:rPr>
          <w:rFonts w:cs="Arial"/>
          <w:sz w:val="20"/>
        </w:rPr>
      </w:pPr>
      <w:proofErr w:type="spellStart"/>
      <w:r>
        <w:rPr>
          <w:rFonts w:cs="Arial"/>
          <w:sz w:val="20"/>
        </w:rPr>
        <w:t>Ταχ.Κωδ</w:t>
      </w:r>
      <w:proofErr w:type="spellEnd"/>
      <w:r>
        <w:rPr>
          <w:rFonts w:cs="Arial"/>
          <w:sz w:val="20"/>
        </w:rPr>
        <w:t>.</w:t>
      </w:r>
      <w:r>
        <w:rPr>
          <w:rFonts w:cs="Arial"/>
          <w:sz w:val="20"/>
        </w:rPr>
        <w:tab/>
        <w:t>: 811 00 Μυτιλήνη</w:t>
      </w:r>
    </w:p>
    <w:p w:rsidR="002A1867" w:rsidRPr="00421727" w:rsidRDefault="002A1867" w:rsidP="002A186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Πληροφορίες     </w:t>
      </w:r>
      <w:r w:rsidRPr="00DD528D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D854D8">
        <w:rPr>
          <w:rFonts w:cs="Arial"/>
          <w:sz w:val="20"/>
        </w:rPr>
        <w:t xml:space="preserve">Κάβουρα </w:t>
      </w:r>
      <w:r w:rsidR="001B2735">
        <w:rPr>
          <w:rFonts w:cs="Arial"/>
          <w:sz w:val="20"/>
        </w:rPr>
        <w:t>Μαρία-</w:t>
      </w:r>
      <w:proofErr w:type="spellStart"/>
      <w:r w:rsidR="001B2735">
        <w:rPr>
          <w:rFonts w:cs="Arial"/>
          <w:sz w:val="20"/>
        </w:rPr>
        <w:t>ΑγλαΪα</w:t>
      </w:r>
      <w:proofErr w:type="spellEnd"/>
    </w:p>
    <w:p w:rsidR="002A1867" w:rsidRPr="00E059EE" w:rsidRDefault="002A1867" w:rsidP="002A186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>
        <w:rPr>
          <w:rFonts w:cs="Arial"/>
          <w:sz w:val="20"/>
        </w:rPr>
        <w:t>24444 εσωτ.:1</w:t>
      </w:r>
      <w:r w:rsidR="001B2735">
        <w:rPr>
          <w:rFonts w:cs="Arial"/>
          <w:sz w:val="20"/>
        </w:rPr>
        <w:t>00</w:t>
      </w:r>
    </w:p>
    <w:p w:rsidR="002A1867" w:rsidRPr="002A1867" w:rsidRDefault="002A1867" w:rsidP="002A1867">
      <w:pPr>
        <w:jc w:val="both"/>
        <w:rPr>
          <w:rFonts w:cs="Arial"/>
          <w:sz w:val="20"/>
        </w:rPr>
      </w:pPr>
      <w:r>
        <w:rPr>
          <w:rFonts w:cs="Arial"/>
          <w:sz w:val="20"/>
          <w:lang w:val="de-DE"/>
        </w:rPr>
        <w:t>E</w:t>
      </w:r>
      <w:r w:rsidRPr="002A1867">
        <w:rPr>
          <w:rFonts w:cs="Arial"/>
          <w:sz w:val="20"/>
        </w:rPr>
        <w:t>-</w:t>
      </w:r>
      <w:proofErr w:type="spellStart"/>
      <w:r>
        <w:rPr>
          <w:rFonts w:cs="Arial"/>
          <w:sz w:val="20"/>
          <w:lang w:val="de-DE"/>
        </w:rPr>
        <w:t>mail</w:t>
      </w:r>
      <w:proofErr w:type="spellEnd"/>
      <w:r w:rsidRPr="002A1867">
        <w:rPr>
          <w:rFonts w:cs="Arial"/>
          <w:sz w:val="20"/>
        </w:rPr>
        <w:t xml:space="preserve"> </w:t>
      </w:r>
      <w:r w:rsidRPr="002A1867">
        <w:rPr>
          <w:rFonts w:cs="Arial"/>
          <w:sz w:val="20"/>
        </w:rPr>
        <w:tab/>
      </w:r>
      <w:r w:rsidRPr="002A1867">
        <w:rPr>
          <w:rFonts w:cs="Arial"/>
          <w:sz w:val="20"/>
        </w:rPr>
        <w:tab/>
        <w:t xml:space="preserve">: </w:t>
      </w:r>
      <w:hyperlink r:id="rId5" w:history="1">
        <w:r w:rsidRPr="00033266">
          <w:rPr>
            <w:rStyle w:val="-"/>
            <w:rFonts w:cs="Arial"/>
            <w:sz w:val="20"/>
            <w:lang w:val="en-US"/>
          </w:rPr>
          <w:t>ydr</w:t>
        </w:r>
        <w:r w:rsidRPr="00033266">
          <w:rPr>
            <w:rStyle w:val="-"/>
            <w:rFonts w:cs="Arial"/>
            <w:sz w:val="20"/>
            <w:lang w:val="de-DE"/>
          </w:rPr>
          <w:t>efsi</w:t>
        </w:r>
        <w:r w:rsidRPr="002A1867">
          <w:rPr>
            <w:rStyle w:val="-"/>
            <w:rFonts w:cs="Arial"/>
            <w:sz w:val="20"/>
          </w:rPr>
          <w:t>@</w:t>
        </w:r>
        <w:r w:rsidRPr="00033266">
          <w:rPr>
            <w:rStyle w:val="-"/>
            <w:rFonts w:cs="Arial"/>
            <w:sz w:val="20"/>
            <w:lang w:val="en-GB"/>
          </w:rPr>
          <w:t>deyamyt</w:t>
        </w:r>
        <w:r w:rsidRPr="002A1867">
          <w:rPr>
            <w:rStyle w:val="-"/>
            <w:rFonts w:cs="Arial"/>
            <w:sz w:val="20"/>
          </w:rPr>
          <w:t>.</w:t>
        </w:r>
        <w:r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  <w:rPr>
          <w:rFonts w:cs="Arial"/>
        </w:rPr>
      </w:pPr>
      <w:r w:rsidRPr="002A1867">
        <w:rPr>
          <w:rFonts w:cs="Arial"/>
        </w:rPr>
        <w:t xml:space="preserve"> </w:t>
      </w:r>
      <w:r w:rsidRPr="002A1867">
        <w:rPr>
          <w:rFonts w:cs="Arial"/>
          <w:sz w:val="20"/>
        </w:rPr>
        <w:t xml:space="preserve">   </w:t>
      </w:r>
      <w:r w:rsidRPr="002A1867">
        <w:rPr>
          <w:rFonts w:cs="Arial"/>
        </w:rPr>
        <w:t xml:space="preserve"> </w:t>
      </w:r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</w:pPr>
      <w:r w:rsidRPr="002A1867">
        <w:tab/>
        <w:t xml:space="preserve">                       </w:t>
      </w:r>
      <w:r w:rsidRPr="00DB3521">
        <w:t>ΠΡΟΣ</w:t>
      </w:r>
      <w:r w:rsidRPr="002A1867">
        <w:t xml:space="preserve">: </w:t>
      </w:r>
      <w:r w:rsidRPr="00DB3521">
        <w:t>ΜΜΕ</w:t>
      </w:r>
      <w:r w:rsidRPr="002A1867">
        <w:t xml:space="preserve"> </w:t>
      </w:r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</w:pPr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</w:pPr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</w:pPr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</w:pPr>
    </w:p>
    <w:p w:rsidR="002A1867" w:rsidRDefault="002A1867" w:rsidP="002A1867">
      <w:pPr>
        <w:spacing w:line="360" w:lineRule="auto"/>
        <w:jc w:val="center"/>
        <w:rPr>
          <w:b/>
          <w:spacing w:val="72"/>
        </w:rPr>
      </w:pPr>
      <w:r w:rsidRPr="00320EFB">
        <w:rPr>
          <w:b/>
          <w:spacing w:val="72"/>
        </w:rPr>
        <w:t>ΔΕΛΤΙΟ ΤΥΠΟΥ</w:t>
      </w:r>
    </w:p>
    <w:p w:rsidR="002A1867" w:rsidRPr="0026132E" w:rsidRDefault="002A1867" w:rsidP="002A1867">
      <w:pPr>
        <w:spacing w:line="360" w:lineRule="auto"/>
        <w:jc w:val="center"/>
        <w:rPr>
          <w:spacing w:val="72"/>
        </w:rPr>
      </w:pPr>
    </w:p>
    <w:p w:rsidR="002A1867" w:rsidRDefault="002A1867" w:rsidP="002A1867"/>
    <w:p w:rsidR="00F707D5" w:rsidRPr="00F707D5" w:rsidRDefault="002A1867" w:rsidP="002A1867">
      <w:pPr>
        <w:spacing w:line="360" w:lineRule="auto"/>
        <w:ind w:firstLine="720"/>
        <w:jc w:val="both"/>
        <w:rPr>
          <w:rFonts w:cs="Arial"/>
        </w:rPr>
      </w:pPr>
      <w:r w:rsidRPr="003961BE">
        <w:rPr>
          <w:rFonts w:cs="Arial"/>
        </w:rPr>
        <w:t xml:space="preserve">Η ΔΕΥΑΛ </w:t>
      </w:r>
      <w:r>
        <w:rPr>
          <w:rFonts w:cs="Arial"/>
        </w:rPr>
        <w:t>ανακοινώνει ότι</w:t>
      </w:r>
      <w:r w:rsidRPr="00317CD3">
        <w:rPr>
          <w:rFonts w:cs="Arial"/>
        </w:rPr>
        <w:t xml:space="preserve"> </w:t>
      </w:r>
      <w:r w:rsidR="00F707D5">
        <w:rPr>
          <w:rFonts w:cs="Arial"/>
        </w:rPr>
        <w:t xml:space="preserve">σήμερα </w:t>
      </w:r>
      <w:r w:rsidR="00F707D5" w:rsidRPr="00F707D5">
        <w:rPr>
          <w:rFonts w:cs="Arial"/>
          <w:b/>
        </w:rPr>
        <w:t>ΤΡΙΤΗ 12/11/2024</w:t>
      </w:r>
      <w:r w:rsidR="00F707D5">
        <w:rPr>
          <w:rFonts w:cs="Arial"/>
        </w:rPr>
        <w:t xml:space="preserve"> </w:t>
      </w:r>
      <w:bookmarkStart w:id="0" w:name="OLE_LINK1"/>
      <w:r>
        <w:rPr>
          <w:rFonts w:cs="Arial"/>
        </w:rPr>
        <w:t xml:space="preserve">θα γίνει διακοπή υδροδότησης </w:t>
      </w:r>
      <w:r w:rsidR="00F707D5">
        <w:rPr>
          <w:rFonts w:cs="Arial"/>
        </w:rPr>
        <w:t xml:space="preserve">από το ύψος της Κνωσού στην Ζωοδόχου Πηγής μέχρι το τέλος της Ζωοδόχου Πηγής στην έξοδο της πόλης και στην Αεροπόρου </w:t>
      </w:r>
      <w:proofErr w:type="spellStart"/>
      <w:r w:rsidR="00F707D5">
        <w:rPr>
          <w:rFonts w:cs="Arial"/>
        </w:rPr>
        <w:t>Γιαναρέλλη</w:t>
      </w:r>
      <w:proofErr w:type="spellEnd"/>
      <w:r w:rsidR="00F707D5">
        <w:rPr>
          <w:rFonts w:cs="Arial"/>
        </w:rPr>
        <w:t xml:space="preserve"> από την συμβολή της </w:t>
      </w:r>
      <w:r w:rsidR="00D854D8">
        <w:rPr>
          <w:rFonts w:cs="Arial"/>
        </w:rPr>
        <w:t xml:space="preserve">με </w:t>
      </w:r>
      <w:r w:rsidR="00F707D5">
        <w:rPr>
          <w:rFonts w:cs="Arial"/>
        </w:rPr>
        <w:t xml:space="preserve">την Ζωοδόχου Πηγής μέχρι το βενζινάδικο </w:t>
      </w:r>
      <w:r w:rsidR="00F707D5">
        <w:rPr>
          <w:rFonts w:cs="Arial"/>
          <w:lang w:val="en-US"/>
        </w:rPr>
        <w:t>Aegean</w:t>
      </w:r>
      <w:r w:rsidR="00F707D5" w:rsidRPr="00F707D5">
        <w:rPr>
          <w:rFonts w:cs="Arial"/>
        </w:rPr>
        <w:t>.</w:t>
      </w:r>
    </w:p>
    <w:bookmarkEnd w:id="0"/>
    <w:p w:rsidR="00F707D5" w:rsidRDefault="002A1867" w:rsidP="002A1867">
      <w:pPr>
        <w:spacing w:line="360" w:lineRule="auto"/>
        <w:ind w:firstLine="720"/>
        <w:jc w:val="both"/>
        <w:rPr>
          <w:rFonts w:cs="Arial"/>
          <w:bCs/>
        </w:rPr>
      </w:pPr>
      <w:r w:rsidRPr="0026132E">
        <w:rPr>
          <w:rFonts w:cs="Arial"/>
          <w:bCs/>
        </w:rPr>
        <w:t xml:space="preserve">Η ΔΕΥΑΛ ζητά την κατανόηση των καταναλωτών και θα καταβάλει κάθε προσπάθεια </w:t>
      </w:r>
      <w:r w:rsidR="00F707D5">
        <w:rPr>
          <w:rFonts w:cs="Arial"/>
          <w:bCs/>
        </w:rPr>
        <w:t>για να αποκατασταθεί η βλάβη μέχρι το μεσημέρι.</w:t>
      </w:r>
    </w:p>
    <w:p w:rsidR="002A1867" w:rsidRDefault="002A1867" w:rsidP="00F707D5">
      <w:pPr>
        <w:spacing w:line="360" w:lineRule="auto"/>
        <w:jc w:val="both"/>
        <w:rPr>
          <w:rFonts w:cs="Arial"/>
        </w:rPr>
      </w:pPr>
    </w:p>
    <w:p w:rsidR="002A1867" w:rsidRDefault="002A1867" w:rsidP="002A1867">
      <w:pPr>
        <w:spacing w:line="360" w:lineRule="auto"/>
        <w:ind w:firstLine="720"/>
        <w:jc w:val="both"/>
        <w:rPr>
          <w:rFonts w:cs="Arial"/>
        </w:rPr>
      </w:pPr>
    </w:p>
    <w:p w:rsidR="002A1867" w:rsidRDefault="002A1867" w:rsidP="002A1867">
      <w:pPr>
        <w:spacing w:line="360" w:lineRule="auto"/>
        <w:jc w:val="both"/>
        <w:rPr>
          <w:rFonts w:cs="Arial"/>
        </w:rPr>
      </w:pPr>
    </w:p>
    <w:p w:rsidR="002A1867" w:rsidRPr="003961BE" w:rsidRDefault="002A1867" w:rsidP="002A1867">
      <w:pPr>
        <w:spacing w:line="360" w:lineRule="auto"/>
        <w:jc w:val="both"/>
        <w:rPr>
          <w:rFonts w:cs="Arial"/>
        </w:rPr>
      </w:pPr>
    </w:p>
    <w:p w:rsidR="002A1867" w:rsidRPr="003961BE" w:rsidRDefault="002A1867" w:rsidP="002A1867">
      <w:r w:rsidRPr="003961BE">
        <w:tab/>
      </w:r>
      <w:r w:rsidRPr="003961BE">
        <w:tab/>
      </w:r>
      <w:r w:rsidRPr="003961BE">
        <w:tab/>
      </w:r>
      <w:r w:rsidRPr="003961BE">
        <w:tab/>
      </w:r>
      <w:r w:rsidRPr="003961BE">
        <w:tab/>
      </w:r>
      <w:r w:rsidRPr="003961BE">
        <w:tab/>
      </w:r>
      <w:r>
        <w:tab/>
      </w:r>
      <w:r>
        <w:tab/>
      </w:r>
      <w:r w:rsidRPr="003961BE">
        <w:tab/>
        <w:t xml:space="preserve">Από  τη ΔΕΥΑΛ </w:t>
      </w:r>
    </w:p>
    <w:p w:rsidR="0034596B" w:rsidRDefault="0034596B"/>
    <w:sectPr w:rsidR="0034596B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2A1867"/>
    <w:rsid w:val="000260C6"/>
    <w:rsid w:val="00136CEA"/>
    <w:rsid w:val="001B2735"/>
    <w:rsid w:val="002A1867"/>
    <w:rsid w:val="0031279D"/>
    <w:rsid w:val="0034596B"/>
    <w:rsid w:val="003E15B4"/>
    <w:rsid w:val="00AC2F07"/>
    <w:rsid w:val="00D26454"/>
    <w:rsid w:val="00D854D8"/>
    <w:rsid w:val="00F30F21"/>
    <w:rsid w:val="00F7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A1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drefsi@deyamyt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cp:lastPrinted>2024-11-12T07:05:00Z</cp:lastPrinted>
  <dcterms:created xsi:type="dcterms:W3CDTF">2023-01-17T10:12:00Z</dcterms:created>
  <dcterms:modified xsi:type="dcterms:W3CDTF">2024-11-12T07:16:00Z</dcterms:modified>
</cp:coreProperties>
</file>