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1E694" w14:textId="79763A5F" w:rsidR="00E6365F" w:rsidRDefault="00E6365F" w:rsidP="00D76B38">
      <w:pPr>
        <w:jc w:val="center"/>
        <w:rPr>
          <w:b/>
          <w:bCs/>
          <w:lang w:val="en-US"/>
        </w:rPr>
      </w:pPr>
      <w:r>
        <w:rPr>
          <w:b/>
          <w:bCs/>
          <w:noProof/>
          <w:lang w:eastAsia="el-GR"/>
        </w:rPr>
        <w:drawing>
          <wp:inline distT="0" distB="0" distL="0" distR="0" wp14:anchorId="47AA47BF" wp14:editId="65B9E389">
            <wp:extent cx="3084653" cy="1233017"/>
            <wp:effectExtent l="0" t="0" r="1905" b="571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os_EDEY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035" cy="123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AF7857E" w14:textId="77777777" w:rsidR="00E6365F" w:rsidRDefault="00E6365F" w:rsidP="00D76B38">
      <w:pPr>
        <w:jc w:val="center"/>
        <w:rPr>
          <w:b/>
          <w:bCs/>
          <w:lang w:val="en-US"/>
        </w:rPr>
      </w:pPr>
    </w:p>
    <w:p w14:paraId="7FEB51BF" w14:textId="394571B4" w:rsidR="00D76B38" w:rsidRPr="00E6365F" w:rsidRDefault="00D76B38" w:rsidP="00D76B38">
      <w:pPr>
        <w:jc w:val="center"/>
        <w:rPr>
          <w:b/>
          <w:bCs/>
        </w:rPr>
      </w:pPr>
      <w:r w:rsidRPr="00D76B38">
        <w:rPr>
          <w:b/>
          <w:bCs/>
        </w:rPr>
        <w:t xml:space="preserve">ΔΕΛΤΙΟ ΤΥΠΟΥ </w:t>
      </w:r>
    </w:p>
    <w:p w14:paraId="49CE2F5B" w14:textId="1D8A58CF" w:rsidR="00D76B38" w:rsidRPr="00D76B38" w:rsidRDefault="006D77C4" w:rsidP="00D76B38">
      <w:pPr>
        <w:jc w:val="center"/>
        <w:rPr>
          <w:b/>
          <w:bCs/>
        </w:rPr>
      </w:pPr>
      <w:r>
        <w:rPr>
          <w:b/>
          <w:bCs/>
        </w:rPr>
        <w:t>Σε οικονομικό</w:t>
      </w:r>
      <w:r w:rsidR="00D76B38" w:rsidRPr="00D76B38">
        <w:rPr>
          <w:b/>
          <w:bCs/>
        </w:rPr>
        <w:t xml:space="preserve"> αδιέξοδο οι ΔΕΥΑ της Θεσσαλίας λόγω των αυξήσεων στην ενέργεια</w:t>
      </w:r>
    </w:p>
    <w:p w14:paraId="7D586262" w14:textId="6A2AE027" w:rsidR="00D76B38" w:rsidRPr="00D76B38" w:rsidRDefault="00D76B38" w:rsidP="00D76B38">
      <w:pPr>
        <w:jc w:val="center"/>
        <w:rPr>
          <w:b/>
          <w:bCs/>
          <w:sz w:val="36"/>
          <w:szCs w:val="36"/>
        </w:rPr>
      </w:pPr>
      <w:r w:rsidRPr="00D76B38">
        <w:rPr>
          <w:b/>
          <w:bCs/>
          <w:sz w:val="36"/>
          <w:szCs w:val="36"/>
        </w:rPr>
        <w:t>Το ρεύμα απειλεί το νερό!</w:t>
      </w:r>
    </w:p>
    <w:p w14:paraId="06341ED9" w14:textId="6FF03447" w:rsidR="006C06CF" w:rsidRDefault="006D77C4" w:rsidP="00775655">
      <w:pPr>
        <w:jc w:val="both"/>
      </w:pPr>
      <w:r>
        <w:t xml:space="preserve">Το τελευταίο διάστημα και λόγω </w:t>
      </w:r>
      <w:r w:rsidR="00793F12">
        <w:t xml:space="preserve">των υπέρογκων αυξήσεων </w:t>
      </w:r>
      <w:r>
        <w:t>στους λογαριασμούς του ρεύματος</w:t>
      </w:r>
      <w:r w:rsidR="00793F12">
        <w:t xml:space="preserve">, </w:t>
      </w:r>
      <w:r>
        <w:t xml:space="preserve">το σύνολο </w:t>
      </w:r>
      <w:r w:rsidR="008A13B6">
        <w:t xml:space="preserve">των Δημοτικών Επιχειρήσεων Ύδρευσης – Αποχέτευσης </w:t>
      </w:r>
      <w:r>
        <w:t>(Δ.Ε.Υ.Α.) βρίσκεται κάτω από μεγάλη οικονομική</w:t>
      </w:r>
      <w:r w:rsidR="008A13B6">
        <w:t xml:space="preserve"> πίεσ</w:t>
      </w:r>
      <w:r>
        <w:t>η, η οποία απειλεί τη βιωσιμότητά τους</w:t>
      </w:r>
      <w:r w:rsidR="008A13B6">
        <w:t xml:space="preserve">. </w:t>
      </w:r>
      <w:r>
        <w:t xml:space="preserve">Η παραγωγή πόσιμου νερού και η επεξεργασία λυμάτων </w:t>
      </w:r>
      <w:r w:rsidR="00775655">
        <w:t xml:space="preserve">που </w:t>
      </w:r>
      <w:r>
        <w:t xml:space="preserve">είναι οι κύριες δραστηριότητες των ΔΕΥΑ είναι </w:t>
      </w:r>
      <w:proofErr w:type="spellStart"/>
      <w:r>
        <w:t>ενεργοβόρες</w:t>
      </w:r>
      <w:proofErr w:type="spellEnd"/>
      <w:r>
        <w:t xml:space="preserve"> δραστηριότητες, </w:t>
      </w:r>
      <w:r w:rsidR="0003617F">
        <w:t>και για τον λόγο αυτό το ενεργειακό κόστος τ</w:t>
      </w:r>
      <w:r w:rsidR="008D31F8">
        <w:t xml:space="preserve">ων επιχειρήσεων </w:t>
      </w:r>
      <w:r w:rsidR="0003617F">
        <w:t xml:space="preserve"> από τον Αύγουστο του 2021 μέχρι σήμερα έχει </w:t>
      </w:r>
      <w:r w:rsidR="008D31F8">
        <w:t xml:space="preserve">διπλασιασθεί και δεν είναι πλέον </w:t>
      </w:r>
      <w:proofErr w:type="spellStart"/>
      <w:r w:rsidR="008D31F8">
        <w:t>διαχειρίσιμο</w:t>
      </w:r>
      <w:proofErr w:type="spellEnd"/>
      <w:r w:rsidR="008D31F8">
        <w:t>.</w:t>
      </w:r>
    </w:p>
    <w:p w14:paraId="24454911" w14:textId="1D772C3E" w:rsidR="00857BB2" w:rsidRDefault="00857BB2" w:rsidP="00775655">
      <w:pPr>
        <w:jc w:val="both"/>
      </w:pPr>
      <w:r>
        <w:t>Είναι περίπου δεδομένο, ότι αν οι αυξημένες τιμές τ</w:t>
      </w:r>
      <w:r w:rsidR="006D77C4">
        <w:t>ης ηλεκτρικής ενέργειας συνεχισθ</w:t>
      </w:r>
      <w:r>
        <w:t xml:space="preserve">ούν, οι περισσότερες ΔΕΥΑ θα «πνιγούν» </w:t>
      </w:r>
      <w:r w:rsidR="00AE4932">
        <w:t>στα χρέη</w:t>
      </w:r>
      <w:r w:rsidR="006D77C4">
        <w:t xml:space="preserve"> και θα καταρρεύσουν ή θα αναγκασθούν να </w:t>
      </w:r>
      <w:proofErr w:type="spellStart"/>
      <w:r w:rsidR="006D77C4">
        <w:t>μετακυλί</w:t>
      </w:r>
      <w:r w:rsidR="00AE4932">
        <w:t>σουν</w:t>
      </w:r>
      <w:proofErr w:type="spellEnd"/>
      <w:r w:rsidR="00AE4932">
        <w:t xml:space="preserve"> το αντίστοιχο κόστος στους καταναλωτές, «πνίγοντας» στα χρέη τους πολίτες. </w:t>
      </w:r>
    </w:p>
    <w:p w14:paraId="0D0B9AA6" w14:textId="75651B40" w:rsidR="002C27D4" w:rsidRDefault="006D77C4" w:rsidP="00775655">
      <w:pPr>
        <w:jc w:val="both"/>
      </w:pPr>
      <w:r>
        <w:t>Όμως,</w:t>
      </w:r>
      <w:r w:rsidR="00AE4932">
        <w:t xml:space="preserve"> οι ΔΕΥΑ είναι επιχειρήσεις με σαφές κοινωνικό πρόσημο</w:t>
      </w:r>
      <w:r>
        <w:t xml:space="preserve">, ανήκουν στις τοπικές κοινωνίες, λειτουργούν ανταποδοτικά </w:t>
      </w:r>
      <w:r w:rsidR="00AE4932">
        <w:t xml:space="preserve">και σε καμία περίπτωση δεν </w:t>
      </w:r>
      <w:r w:rsidR="00F41C10">
        <w:t xml:space="preserve">σκοπεύουν να </w:t>
      </w:r>
      <w:r>
        <w:t xml:space="preserve">επιβαρύνουν τους καταναλωτές τους και ιδίως τις πιο ευάλωτες οικονομικά κοινωνικές ομάδες. </w:t>
      </w:r>
    </w:p>
    <w:p w14:paraId="141852F9" w14:textId="3EDFC16D" w:rsidR="00AE4932" w:rsidRDefault="00BF2898" w:rsidP="00775655">
      <w:pPr>
        <w:jc w:val="both"/>
      </w:pPr>
      <w:r>
        <w:t xml:space="preserve">Για το λόγο αυτό και μετά από πρωτοβουλία της Ένωσης Δημοτικών Επιχειρήσεων Ύδρευσης – Αποχέτευσης (ΕΔΕΥΑ) συγκεντρώθηκαν σήμερα εκπρόσωποι όλων των ΔΕΥΑ της Θεσσαλίας προκειμένου </w:t>
      </w:r>
      <w:r w:rsidR="002C27D4">
        <w:t>να αντιμετωπίσουμε την κατάσταση και να δι</w:t>
      </w:r>
      <w:r w:rsidR="00775655">
        <w:t>ασφαλίσουμε τη βιωσιμότητα των ε</w:t>
      </w:r>
      <w:r w:rsidR="002C27D4">
        <w:t>πιχειρήσεων</w:t>
      </w:r>
      <w:r>
        <w:t>. Οι ΔΕΥΑ της Θεσσαλίας</w:t>
      </w:r>
      <w:r w:rsidR="002C27D4">
        <w:t xml:space="preserve"> </w:t>
      </w:r>
      <w:r w:rsidR="00DE3282">
        <w:t xml:space="preserve">ζητάμε τη λήψη μέτρων, τέτοιων ώστε </w:t>
      </w:r>
      <w:r w:rsidR="008D31F8">
        <w:t xml:space="preserve">να </w:t>
      </w:r>
      <w:r w:rsidR="00DE3282">
        <w:t xml:space="preserve">εξασφαλιστεί η δυνατότητα των πολιτών να έχουν πρόσβαση σε ποιοτικό και φθηνό νερό. </w:t>
      </w:r>
      <w:r w:rsidR="00495F09">
        <w:t xml:space="preserve">Έτσι, </w:t>
      </w:r>
      <w:r w:rsidR="00DE3282">
        <w:t xml:space="preserve"> θεωρ</w:t>
      </w:r>
      <w:r w:rsidR="008D31F8">
        <w:t>ούμε ότι είναι ανάγ</w:t>
      </w:r>
      <w:r w:rsidR="00775655">
        <w:t xml:space="preserve">κη να ληφθούν από την Πολιτεία </w:t>
      </w:r>
      <w:r w:rsidR="008D31F8">
        <w:t>πρωτοβουλίες οι οποίες θα</w:t>
      </w:r>
      <w:r w:rsidR="00DE3282">
        <w:t xml:space="preserve"> διευκολύνουν τις ΔΕΥΑ στην κατεύθυνση της παραγωγής ηλεκτρικού ρεύματος, ώστε να </w:t>
      </w:r>
      <w:r w:rsidR="00495F09">
        <w:t xml:space="preserve">καλύπτουν </w:t>
      </w:r>
      <w:r w:rsidR="00014D51">
        <w:t xml:space="preserve">το κόστος της </w:t>
      </w:r>
      <w:r w:rsidR="00495F09">
        <w:t>παραγωγής πόσιμου νερού</w:t>
      </w:r>
      <w:r w:rsidR="00775655">
        <w:t xml:space="preserve"> και επεξεργασίας λυμάτων</w:t>
      </w:r>
      <w:r w:rsidR="00495F09">
        <w:t>.</w:t>
      </w:r>
    </w:p>
    <w:p w14:paraId="6E5B8333" w14:textId="0E6D77C6" w:rsidR="00495F09" w:rsidRDefault="008D31F8" w:rsidP="00775655">
      <w:pPr>
        <w:jc w:val="both"/>
      </w:pPr>
      <w:r>
        <w:t xml:space="preserve">Επίσης, ζητάμε άμεσα </w:t>
      </w:r>
      <w:r w:rsidR="00495F09">
        <w:t xml:space="preserve">την επιδότηση της Ρήτρας Αναπροσαρμογής </w:t>
      </w:r>
      <w:r>
        <w:t xml:space="preserve">που επιβαρύνει τους λογαριασμούς ρεύματος </w:t>
      </w:r>
      <w:r w:rsidR="00775655">
        <w:t>των ΔΕΥΑ και μάλιστα αναδρομικά όπως έγινε με άλλους κλάδους</w:t>
      </w:r>
      <w:r w:rsidR="00F736D3">
        <w:t>,</w:t>
      </w:r>
      <w:r w:rsidR="00775655">
        <w:t xml:space="preserve"> ώστε να καλυφθεί το αυξημένο ενεργειακό κόστος των ΔΕΥΑ </w:t>
      </w:r>
      <w:r w:rsidR="00495F09">
        <w:t>έως</w:t>
      </w:r>
      <w:r w:rsidR="00775655">
        <w:t xml:space="preserve"> ότου </w:t>
      </w:r>
      <w:r w:rsidR="00495F09">
        <w:t xml:space="preserve">κατακτήσουν τη δυνατότητα </w:t>
      </w:r>
      <w:proofErr w:type="spellStart"/>
      <w:r w:rsidR="00495F09">
        <w:t>ιδιοπαραγωγής</w:t>
      </w:r>
      <w:proofErr w:type="spellEnd"/>
      <w:r w:rsidR="00495F09">
        <w:t xml:space="preserve"> ηλεκτρικής ενέργειας. </w:t>
      </w:r>
    </w:p>
    <w:p w14:paraId="28690A69" w14:textId="5A1BD08B" w:rsidR="007B2AD3" w:rsidRPr="007B2AD3" w:rsidRDefault="007B2AD3" w:rsidP="00775655">
      <w:pPr>
        <w:jc w:val="both"/>
      </w:pPr>
      <w:r>
        <w:t xml:space="preserve">Τέλος, είναι αυτονόητο ότι η μείωση του Φόρου Προστιθέμενης Αξίας (ΦΠΑ) </w:t>
      </w:r>
      <w:r w:rsidR="008D31F8">
        <w:t xml:space="preserve">στο νερό από </w:t>
      </w:r>
      <w:r w:rsidR="00775655">
        <w:t>13% στο 6%</w:t>
      </w:r>
      <w:r w:rsidR="00F736D3">
        <w:t xml:space="preserve"> που ζητά η ΕΔΕΥΑ από το 2020</w:t>
      </w:r>
      <w:r>
        <w:t xml:space="preserve">, στην παρούσα φάση θα έδινε μεγάλη ανάσα στους πολίτες οι οποίοι πλήττονται από ένα πρωτοφανές κύμα ακρίβειας. </w:t>
      </w:r>
    </w:p>
    <w:sectPr w:rsidR="007B2AD3" w:rsidRPr="007B2A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12"/>
    <w:rsid w:val="00014D51"/>
    <w:rsid w:val="0003617F"/>
    <w:rsid w:val="002C27D4"/>
    <w:rsid w:val="003E0F88"/>
    <w:rsid w:val="00495F09"/>
    <w:rsid w:val="006C06CF"/>
    <w:rsid w:val="006D77C4"/>
    <w:rsid w:val="00775655"/>
    <w:rsid w:val="00793F12"/>
    <w:rsid w:val="007B2AD3"/>
    <w:rsid w:val="00843892"/>
    <w:rsid w:val="00857BB2"/>
    <w:rsid w:val="008A13B6"/>
    <w:rsid w:val="008D31F8"/>
    <w:rsid w:val="00AD7712"/>
    <w:rsid w:val="00AE4932"/>
    <w:rsid w:val="00BF2898"/>
    <w:rsid w:val="00D76B38"/>
    <w:rsid w:val="00DE3282"/>
    <w:rsid w:val="00E6365F"/>
    <w:rsid w:val="00F41C10"/>
    <w:rsid w:val="00F7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0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63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63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gian</dc:creator>
  <cp:keywords/>
  <dc:description/>
  <cp:lastModifiedBy>user</cp:lastModifiedBy>
  <cp:revision>6</cp:revision>
  <dcterms:created xsi:type="dcterms:W3CDTF">2022-04-02T08:38:00Z</dcterms:created>
  <dcterms:modified xsi:type="dcterms:W3CDTF">2022-04-06T07:21:00Z</dcterms:modified>
</cp:coreProperties>
</file>