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446C19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7681DC2C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</w:t>
      </w:r>
      <w:r w:rsidR="00E00A0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8472"/>
      </w:tblGrid>
      <w:tr w:rsidR="00D52BD5" w:rsidRPr="00297C12" w14:paraId="77FBC0C2" w14:textId="77777777" w:rsidTr="00E00A00">
        <w:trPr>
          <w:trHeight w:val="838"/>
        </w:trPr>
        <w:tc>
          <w:tcPr>
            <w:tcW w:w="8472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254F4D05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EC7642">
              <w:rPr>
                <w:rFonts w:ascii="Arial" w:hAnsi="Arial" w:cs="Arial"/>
              </w:rPr>
              <w:t xml:space="preserve"> Προμήθεια και εγκατάσταση υποβρύχιου αντλητικού συγκροτήματος στην Υδρευτική  Γεώτρηση </w:t>
            </w:r>
            <w:r w:rsidR="00EC7642" w:rsidRPr="009A3634">
              <w:rPr>
                <w:rFonts w:ascii="Arial" w:hAnsi="Arial" w:cs="Arial"/>
              </w:rPr>
              <w:t>“</w:t>
            </w:r>
            <w:r w:rsidR="00EC7642">
              <w:rPr>
                <w:rFonts w:ascii="Arial" w:hAnsi="Arial" w:cs="Arial"/>
              </w:rPr>
              <w:t xml:space="preserve"> Λαγκάδια</w:t>
            </w:r>
            <w:r w:rsidR="00EC7642" w:rsidRPr="009A3634">
              <w:rPr>
                <w:rFonts w:ascii="Arial" w:hAnsi="Arial" w:cs="Arial"/>
              </w:rPr>
              <w:t xml:space="preserve">” </w:t>
            </w:r>
            <w:r w:rsidR="00EC7642">
              <w:rPr>
                <w:rFonts w:ascii="Arial" w:hAnsi="Arial" w:cs="Arial"/>
              </w:rPr>
              <w:t xml:space="preserve"> της Δ.Κ. Μανδαμάδου</w:t>
            </w:r>
            <w:r w:rsidR="001918BF">
              <w:rPr>
                <w:rFonts w:ascii="Arial" w:hAnsi="Arial" w:cs="Arial"/>
              </w:rPr>
              <w:t>.</w:t>
            </w:r>
          </w:p>
          <w:p w14:paraId="6E4A792D" w14:textId="77777777" w:rsidR="00E00A00" w:rsidRDefault="00E00A00" w:rsidP="00F713D2">
            <w:pPr>
              <w:rPr>
                <w:rFonts w:ascii="Arial" w:hAnsi="Arial" w:cs="Arial"/>
              </w:rPr>
            </w:pPr>
          </w:p>
          <w:p w14:paraId="1212D82C" w14:textId="7A3F5AB7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E00A0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9D3862">
              <w:rPr>
                <w:b/>
                <w:bCs/>
                <w:sz w:val="22"/>
                <w:szCs w:val="22"/>
              </w:rPr>
              <w:t>4723</w:t>
            </w:r>
            <w:r w:rsidR="00E00A0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00A00">
              <w:rPr>
                <w:b/>
                <w:bCs/>
                <w:sz w:val="22"/>
                <w:szCs w:val="22"/>
                <w:lang w:val="en-US"/>
              </w:rPr>
              <w:t>09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C7642">
              <w:rPr>
                <w:b/>
                <w:bCs/>
                <w:sz w:val="22"/>
                <w:szCs w:val="22"/>
              </w:rPr>
              <w:t>0</w:t>
            </w:r>
            <w:r w:rsidR="00E00A00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EC7642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226"/>
        <w:gridCol w:w="1193"/>
      </w:tblGrid>
      <w:tr w:rsidR="00D52BD5" w:rsidRPr="00297C12" w14:paraId="53C607AD" w14:textId="77777777" w:rsidTr="00E00A00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226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193" w:type="dxa"/>
            <w:vAlign w:val="center"/>
          </w:tcPr>
          <w:p w14:paraId="76C08BF4" w14:textId="5D1DA1FE" w:rsidR="00D52BD5" w:rsidRPr="00297C12" w:rsidRDefault="00D52BD5" w:rsidP="00E00A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416ED4" w:rsidRPr="00297C12" w14:paraId="4017D39D" w14:textId="77777777" w:rsidTr="00E00A00">
        <w:trPr>
          <w:trHeight w:val="466"/>
        </w:trPr>
        <w:tc>
          <w:tcPr>
            <w:tcW w:w="866" w:type="dxa"/>
            <w:vAlign w:val="center"/>
          </w:tcPr>
          <w:p w14:paraId="6F215162" w14:textId="77777777" w:rsidR="00416ED4" w:rsidRPr="004E6719" w:rsidRDefault="00416ED4" w:rsidP="00416E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6C3C1F20" w14:textId="73383A73" w:rsidR="00416ED4" w:rsidRPr="00E91673" w:rsidRDefault="00416ED4" w:rsidP="00416ED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D22B7D6" w14:textId="77777777" w:rsidR="00416ED4" w:rsidRPr="009A3634" w:rsidRDefault="00416ED4" w:rsidP="00416E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5982F8A6" w14:textId="00F4B38B" w:rsidR="00416ED4" w:rsidRPr="00E00A00" w:rsidRDefault="00416ED4" w:rsidP="00416ED4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370E0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κινητήρα και αντλία με ανοξείδωτες πτερωτές λόγω άμμου. </w:t>
            </w:r>
          </w:p>
        </w:tc>
        <w:tc>
          <w:tcPr>
            <w:tcW w:w="1226" w:type="dxa"/>
            <w:vAlign w:val="center"/>
          </w:tcPr>
          <w:p w14:paraId="1089D30C" w14:textId="48A44757" w:rsidR="00416ED4" w:rsidRPr="00741032" w:rsidRDefault="00416ED4" w:rsidP="00416E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1.500,00</w:t>
            </w:r>
          </w:p>
        </w:tc>
        <w:tc>
          <w:tcPr>
            <w:tcW w:w="1193" w:type="dxa"/>
            <w:vAlign w:val="center"/>
          </w:tcPr>
          <w:p w14:paraId="12722590" w14:textId="1757C178" w:rsidR="00416ED4" w:rsidRPr="001C51ED" w:rsidRDefault="00416ED4" w:rsidP="00416ED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1.500,00</w:t>
            </w:r>
          </w:p>
        </w:tc>
      </w:tr>
      <w:tr w:rsidR="00416ED4" w:rsidRPr="00297C12" w14:paraId="0705D92F" w14:textId="77777777" w:rsidTr="00E00A00">
        <w:trPr>
          <w:trHeight w:val="466"/>
        </w:trPr>
        <w:tc>
          <w:tcPr>
            <w:tcW w:w="866" w:type="dxa"/>
            <w:vAlign w:val="center"/>
          </w:tcPr>
          <w:p w14:paraId="0F158DF5" w14:textId="4405D685" w:rsidR="00416ED4" w:rsidRDefault="00416ED4" w:rsidP="00416E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48F39E02" w14:textId="2F03979D" w:rsidR="00416ED4" w:rsidRPr="00416ED4" w:rsidRDefault="00416ED4" w:rsidP="00416ED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1DB1AF8" w14:textId="77777777" w:rsidR="00416ED4" w:rsidRDefault="00416ED4" w:rsidP="00416ED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 w:rsidRPr="00370E07">
              <w:rPr>
                <w:rFonts w:ascii="Arial" w:hAnsi="Arial" w:cs="Arial"/>
                <w:b/>
                <w:lang w:eastAsia="en-US"/>
              </w:rPr>
              <w:t>:</w:t>
            </w:r>
          </w:p>
          <w:p w14:paraId="7DA683DE" w14:textId="77777777" w:rsidR="00416ED4" w:rsidRDefault="00416ED4" w:rsidP="00416ED4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781DCB83" w14:textId="77777777" w:rsidR="00416ED4" w:rsidRDefault="00416ED4" w:rsidP="00416ED4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Καθέλκυση νέου</w:t>
            </w:r>
          </w:p>
          <w:p w14:paraId="2161E7C9" w14:textId="77777777" w:rsidR="00416ED4" w:rsidRPr="00416ED4" w:rsidRDefault="00416ED4" w:rsidP="00416ED4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Τακτοποίηση ηλεκτρολογικού πίνακα  </w:t>
            </w:r>
          </w:p>
          <w:p w14:paraId="4501A0CC" w14:textId="39D45231" w:rsidR="00416ED4" w:rsidRPr="001918BF" w:rsidRDefault="00416ED4" w:rsidP="00416ED4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Συνδέσεις υδραυλικές &amp; ηλεκτρολογικές. </w:t>
            </w:r>
          </w:p>
        </w:tc>
        <w:tc>
          <w:tcPr>
            <w:tcW w:w="1226" w:type="dxa"/>
            <w:vAlign w:val="center"/>
          </w:tcPr>
          <w:p w14:paraId="6A82856D" w14:textId="309AC6B6" w:rsidR="00416ED4" w:rsidRDefault="00416ED4" w:rsidP="00E00A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700,00</w:t>
            </w:r>
          </w:p>
        </w:tc>
        <w:tc>
          <w:tcPr>
            <w:tcW w:w="1193" w:type="dxa"/>
            <w:vAlign w:val="center"/>
          </w:tcPr>
          <w:p w14:paraId="2C45A634" w14:textId="2F1C998E" w:rsidR="00416ED4" w:rsidRDefault="00416ED4" w:rsidP="00E00A0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700,00</w:t>
            </w:r>
          </w:p>
        </w:tc>
      </w:tr>
      <w:tr w:rsidR="00D52BD5" w:rsidRPr="00297C12" w14:paraId="7F3A40E2" w14:textId="77777777" w:rsidTr="00E00A00">
        <w:trPr>
          <w:trHeight w:val="466"/>
        </w:trPr>
        <w:tc>
          <w:tcPr>
            <w:tcW w:w="9322" w:type="dxa"/>
            <w:gridSpan w:val="4"/>
            <w:vAlign w:val="center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93" w:type="dxa"/>
            <w:vAlign w:val="center"/>
          </w:tcPr>
          <w:p w14:paraId="68221987" w14:textId="1CA5D5D0" w:rsidR="00D52BD5" w:rsidRPr="00446D02" w:rsidRDefault="00416ED4" w:rsidP="00E00A0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2.200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E00A00">
        <w:trPr>
          <w:trHeight w:val="466"/>
        </w:trPr>
        <w:tc>
          <w:tcPr>
            <w:tcW w:w="9322" w:type="dxa"/>
            <w:gridSpan w:val="4"/>
            <w:vAlign w:val="center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93" w:type="dxa"/>
            <w:vAlign w:val="center"/>
          </w:tcPr>
          <w:p w14:paraId="137A45D5" w14:textId="09DAD6AB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16ED4">
              <w:rPr>
                <w:rFonts w:ascii="Arial" w:hAnsi="Arial" w:cs="Arial"/>
                <w:b/>
                <w:bCs/>
              </w:rPr>
              <w:t>374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416ED4"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E00A00">
        <w:trPr>
          <w:trHeight w:val="466"/>
        </w:trPr>
        <w:tc>
          <w:tcPr>
            <w:tcW w:w="9322" w:type="dxa"/>
            <w:gridSpan w:val="4"/>
            <w:vAlign w:val="center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93" w:type="dxa"/>
            <w:vAlign w:val="center"/>
          </w:tcPr>
          <w:p w14:paraId="7AC7A999" w14:textId="077AB92A" w:rsidR="00D52BD5" w:rsidRPr="0015583C" w:rsidRDefault="00416ED4" w:rsidP="00416ED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2.574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7F77" w14:textId="77777777" w:rsidR="00446C19" w:rsidRDefault="00446C19" w:rsidP="00520154">
      <w:r>
        <w:separator/>
      </w:r>
    </w:p>
  </w:endnote>
  <w:endnote w:type="continuationSeparator" w:id="0">
    <w:p w14:paraId="1DABD575" w14:textId="77777777" w:rsidR="00446C19" w:rsidRDefault="00446C1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FAF79" w14:textId="77777777" w:rsidR="00446C19" w:rsidRDefault="00446C19" w:rsidP="00520154">
      <w:r>
        <w:separator/>
      </w:r>
    </w:p>
  </w:footnote>
  <w:footnote w:type="continuationSeparator" w:id="0">
    <w:p w14:paraId="46859218" w14:textId="77777777" w:rsidR="00446C19" w:rsidRDefault="00446C1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D7F03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16ED4"/>
    <w:rsid w:val="00446C19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3862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0A00"/>
    <w:rsid w:val="00E00BB6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C7642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156</Words>
  <Characters>848</Characters>
  <Application>Microsoft Office Word</Application>
  <DocSecurity>0</DocSecurity>
  <Lines>7</Lines>
  <Paragraphs>2</Paragraphs>
  <ScaleCrop>false</ScaleCrop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2021-04-09T08:54:00Z</dcterms:modified>
</cp:coreProperties>
</file>