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-914400</wp:posOffset>
            </wp:positionV>
            <wp:extent cx="1283335" cy="905510"/>
            <wp:effectExtent l="19050" t="0" r="0" b="0"/>
            <wp:wrapSquare wrapText="bothSides"/>
            <wp:docPr id="3" name="Εικόνα 3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13D2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2462B">
              <w:rPr>
                <w:rFonts w:ascii="Arial" w:hAnsi="Arial" w:cs="Arial"/>
              </w:rPr>
              <w:t>Άμεση αποκατάσταση στέψης δεξαμενών καθίζησης ΝοΙ  &amp; ΝοΙΙ ΕΕΛ Μυτιλήνης.</w:t>
            </w:r>
          </w:p>
          <w:p w:rsidR="00FF31AB" w:rsidRPr="0032462B" w:rsidRDefault="00F713D2" w:rsidP="00F713D2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462B" w:rsidRPr="003246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46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0C7A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246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32462B">
              <w:rPr>
                <w:rFonts w:ascii="Arial" w:hAnsi="Arial" w:cs="Arial"/>
                <w:sz w:val="22"/>
                <w:szCs w:val="22"/>
                <w:lang w:val="en-US"/>
              </w:rPr>
              <w:t>991/1-2-2019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E15A69" w:rsidRPr="00297C12" w:rsidTr="00A94E45">
        <w:trPr>
          <w:trHeight w:val="466"/>
          <w:jc w:val="center"/>
        </w:trPr>
        <w:tc>
          <w:tcPr>
            <w:tcW w:w="632" w:type="dxa"/>
          </w:tcPr>
          <w:p w:rsidR="00E15A69" w:rsidRPr="00E15A69" w:rsidRDefault="00E15A69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69" w:rsidRDefault="00E15A69" w:rsidP="008D7178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69" w:rsidRDefault="00E15A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Επισκευή-αποκατάσταση σκυροδεμάτων στη στέψη όπου περιστρέφονται οι γέφυρες όσο και στα πλάγια εμφανή τοιχώματα. </w:t>
            </w:r>
          </w:p>
          <w:p w:rsidR="00E15A69" w:rsidRDefault="00E15A69" w:rsidP="0029218F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Πλάτος στέψης 30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</w:p>
          <w:p w:rsidR="00E15A69" w:rsidRDefault="00E15A69" w:rsidP="0029218F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Ύψος εμφανούς εξωτερικού πλαϊνού  τοιχώματος στέψης 70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</w:p>
        </w:tc>
        <w:tc>
          <w:tcPr>
            <w:tcW w:w="850" w:type="dxa"/>
          </w:tcPr>
          <w:p w:rsidR="00E15A69" w:rsidRPr="00297C12" w:rsidRDefault="00E15A69" w:rsidP="0020459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15A69" w:rsidRPr="00297C12" w:rsidRDefault="00E15A69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E15A69" w:rsidRPr="00297C12" w:rsidTr="00A94E45">
        <w:trPr>
          <w:trHeight w:val="466"/>
          <w:jc w:val="center"/>
        </w:trPr>
        <w:tc>
          <w:tcPr>
            <w:tcW w:w="632" w:type="dxa"/>
          </w:tcPr>
          <w:p w:rsidR="00E15A69" w:rsidRPr="00E15A69" w:rsidRDefault="00E15A69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69" w:rsidRDefault="00E15A69" w:rsidP="008D7178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69" w:rsidRPr="0027723D" w:rsidRDefault="0027723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Η αποκατάσταση περιλαμβάνει</w:t>
            </w:r>
            <w:r w:rsidRPr="0027723D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τις παρακάτω εργασίες με τα υλικά: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Καθαίρεση όλων των σαθρών τμημάτων του σκυροδέματος.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Καθαρισμός με μηχανικά μέσα του οπλισμού που θα προκύψει μετά τον καθαρισμό των σαθρών τμημάτων σκυροδέματος.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Επάλειψη του οπλισμού με αντιδιαβρωτικό προστατευτικό κονίαμα.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Αποκατάσταση με ινοπλισμένο χονδρόκοκκο κονίαμα.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Τοποθέτηση υψηλών αντοχών ινοπλισμένου λεπτόκοκκου κονιάματος.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Αστάρωμα επιφάνειας με υδατοδιαλυτό εποξειδικό αστάρι.</w:t>
            </w:r>
          </w:p>
          <w:p w:rsidR="00E15A69" w:rsidRDefault="00E15A69" w:rsidP="0029218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Υλικό προστασίας από την βροχόπτωση και την υπεριώδη ακτινοβολία.</w:t>
            </w:r>
          </w:p>
        </w:tc>
        <w:tc>
          <w:tcPr>
            <w:tcW w:w="850" w:type="dxa"/>
          </w:tcPr>
          <w:p w:rsidR="00E15A69" w:rsidRPr="00297C12" w:rsidRDefault="00E15A69" w:rsidP="0020459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15A69" w:rsidRPr="00297C12" w:rsidRDefault="00E15A69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E15A6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15A69" w:rsidRPr="00297C12" w:rsidRDefault="00E15A69" w:rsidP="008D7178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E15A69" w:rsidRPr="0098150E" w:rsidRDefault="0098150E" w:rsidP="008D71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2.000.00</w:t>
            </w:r>
          </w:p>
        </w:tc>
      </w:tr>
      <w:tr w:rsidR="00E15A6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15A69" w:rsidRPr="00297C12" w:rsidRDefault="00E15A69" w:rsidP="008D7178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E15A69" w:rsidRPr="0098150E" w:rsidRDefault="0098150E" w:rsidP="008D71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340.00</w:t>
            </w:r>
          </w:p>
        </w:tc>
      </w:tr>
      <w:tr w:rsidR="00E15A6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15A69" w:rsidRPr="00297C12" w:rsidRDefault="00E15A69" w:rsidP="008D7178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E15A69" w:rsidRPr="0098150E" w:rsidRDefault="0098150E" w:rsidP="008D71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2.340.00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4D" w:rsidRDefault="00AD6D4D" w:rsidP="00520154">
      <w:r>
        <w:separator/>
      </w:r>
    </w:p>
  </w:endnote>
  <w:endnote w:type="continuationSeparator" w:id="1">
    <w:p w:rsidR="00AD6D4D" w:rsidRDefault="00AD6D4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4D" w:rsidRDefault="00AD6D4D" w:rsidP="00520154">
      <w:r>
        <w:separator/>
      </w:r>
    </w:p>
  </w:footnote>
  <w:footnote w:type="continuationSeparator" w:id="1">
    <w:p w:rsidR="00AD6D4D" w:rsidRDefault="00AD6D4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CAA"/>
    <w:multiLevelType w:val="hybridMultilevel"/>
    <w:tmpl w:val="444ED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54B71"/>
    <w:multiLevelType w:val="hybridMultilevel"/>
    <w:tmpl w:val="045C7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44BC"/>
    <w:rsid w:val="000128A3"/>
    <w:rsid w:val="00035F10"/>
    <w:rsid w:val="00061E50"/>
    <w:rsid w:val="00082C88"/>
    <w:rsid w:val="000969AE"/>
    <w:rsid w:val="000C137C"/>
    <w:rsid w:val="000C7A55"/>
    <w:rsid w:val="000D29CB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474BA"/>
    <w:rsid w:val="0027723D"/>
    <w:rsid w:val="00294A17"/>
    <w:rsid w:val="00297C12"/>
    <w:rsid w:val="002C1117"/>
    <w:rsid w:val="002D7118"/>
    <w:rsid w:val="002E5A2F"/>
    <w:rsid w:val="00314DF5"/>
    <w:rsid w:val="00323415"/>
    <w:rsid w:val="0032462B"/>
    <w:rsid w:val="00324C52"/>
    <w:rsid w:val="0039344B"/>
    <w:rsid w:val="003A2EF0"/>
    <w:rsid w:val="003E1A88"/>
    <w:rsid w:val="003E3A7C"/>
    <w:rsid w:val="003F5F9B"/>
    <w:rsid w:val="00405560"/>
    <w:rsid w:val="00452C74"/>
    <w:rsid w:val="004569EC"/>
    <w:rsid w:val="004935C1"/>
    <w:rsid w:val="004E6719"/>
    <w:rsid w:val="00520154"/>
    <w:rsid w:val="005251D1"/>
    <w:rsid w:val="00540401"/>
    <w:rsid w:val="005633DD"/>
    <w:rsid w:val="00585939"/>
    <w:rsid w:val="00594CAD"/>
    <w:rsid w:val="005C1A9C"/>
    <w:rsid w:val="005C4FAB"/>
    <w:rsid w:val="005D4528"/>
    <w:rsid w:val="0060441F"/>
    <w:rsid w:val="00634752"/>
    <w:rsid w:val="006441DE"/>
    <w:rsid w:val="00654A7B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0912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7178"/>
    <w:rsid w:val="008E2EAD"/>
    <w:rsid w:val="00961D86"/>
    <w:rsid w:val="0098150E"/>
    <w:rsid w:val="009B211C"/>
    <w:rsid w:val="009B2BAB"/>
    <w:rsid w:val="009C023B"/>
    <w:rsid w:val="009D4AF3"/>
    <w:rsid w:val="009E4797"/>
    <w:rsid w:val="00A03A29"/>
    <w:rsid w:val="00A22EC4"/>
    <w:rsid w:val="00A57D14"/>
    <w:rsid w:val="00A624DE"/>
    <w:rsid w:val="00A6354C"/>
    <w:rsid w:val="00A750A8"/>
    <w:rsid w:val="00A75364"/>
    <w:rsid w:val="00A80A09"/>
    <w:rsid w:val="00AC138C"/>
    <w:rsid w:val="00AD6D4D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92533"/>
    <w:rsid w:val="00D963D3"/>
    <w:rsid w:val="00DA674D"/>
    <w:rsid w:val="00DB4E3F"/>
    <w:rsid w:val="00DE17D2"/>
    <w:rsid w:val="00DE21C8"/>
    <w:rsid w:val="00DF4CDE"/>
    <w:rsid w:val="00E05270"/>
    <w:rsid w:val="00E15A69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FE41-4786-4F75-BC2B-99314AB7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41</cp:revision>
  <dcterms:created xsi:type="dcterms:W3CDTF">2015-06-10T19:26:00Z</dcterms:created>
  <dcterms:modified xsi:type="dcterms:W3CDTF">2019-02-01T07:13:00Z</dcterms:modified>
</cp:coreProperties>
</file>