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CA7A1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51434091" w:rsidR="00D035E3" w:rsidRDefault="00D52BD5" w:rsidP="00951590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515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51590">
              <w:rPr>
                <w:rFonts w:ascii="Arial" w:hAnsi="Arial" w:cs="Arial"/>
              </w:rPr>
              <w:t xml:space="preserve">Κατασκευή φρεατίου </w:t>
            </w:r>
            <w:proofErr w:type="spellStart"/>
            <w:r w:rsidR="00951590">
              <w:rPr>
                <w:rFonts w:ascii="Arial" w:hAnsi="Arial" w:cs="Arial"/>
              </w:rPr>
              <w:t>κενωτηρίου</w:t>
            </w:r>
            <w:proofErr w:type="spellEnd"/>
            <w:r w:rsidR="00951590">
              <w:rPr>
                <w:rFonts w:ascii="Arial" w:hAnsi="Arial" w:cs="Arial"/>
              </w:rPr>
              <w:t xml:space="preserve"> αγωγού Φ300 στην περιοχή της </w:t>
            </w:r>
            <w:proofErr w:type="spellStart"/>
            <w:r w:rsidR="00951590">
              <w:rPr>
                <w:rFonts w:ascii="Arial" w:hAnsi="Arial" w:cs="Arial"/>
              </w:rPr>
              <w:t>Λάρσου</w:t>
            </w:r>
            <w:proofErr w:type="spellEnd"/>
            <w:r w:rsidR="00951590">
              <w:rPr>
                <w:rFonts w:ascii="Arial" w:hAnsi="Arial" w:cs="Arial"/>
              </w:rPr>
              <w:t xml:space="preserve"> για τις ανάγκες του τμήματος Ύδρευσης της ΔΕΥΑ Λέσβου.</w:t>
            </w:r>
          </w:p>
          <w:p w14:paraId="1212D82C" w14:textId="6B3E2EE5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B7FCF">
              <w:rPr>
                <w:b/>
                <w:bCs/>
                <w:sz w:val="22"/>
                <w:szCs w:val="22"/>
              </w:rPr>
              <w:t>1</w:t>
            </w:r>
            <w:r w:rsidR="00CA7A1A">
              <w:rPr>
                <w:b/>
                <w:bCs/>
                <w:sz w:val="22"/>
                <w:szCs w:val="22"/>
              </w:rPr>
              <w:t>3076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</w:t>
            </w:r>
            <w:r w:rsidR="00CA7A1A">
              <w:rPr>
                <w:b/>
                <w:bCs/>
                <w:sz w:val="22"/>
                <w:szCs w:val="22"/>
              </w:rPr>
              <w:t>8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680D4BF" w14:textId="1132E64E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84"/>
        <w:gridCol w:w="6237"/>
        <w:gridCol w:w="1226"/>
        <w:gridCol w:w="1193"/>
      </w:tblGrid>
      <w:tr w:rsidR="00D52BD5" w:rsidRPr="00297C12" w14:paraId="53C607AD" w14:textId="77777777" w:rsidTr="003D7699">
        <w:trPr>
          <w:trHeight w:val="808"/>
        </w:trPr>
        <w:tc>
          <w:tcPr>
            <w:tcW w:w="675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184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226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193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6D1E93">
        <w:trPr>
          <w:trHeight w:val="3745"/>
        </w:trPr>
        <w:tc>
          <w:tcPr>
            <w:tcW w:w="675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84" w:type="dxa"/>
          </w:tcPr>
          <w:p w14:paraId="6C3C1F20" w14:textId="73383A73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BD86F54" w14:textId="77777777" w:rsid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Κατασκευή και τοποθέτηση μεταλλικού κυκλικού καπακιού φρεατίου ύδρευσης.</w:t>
            </w:r>
          </w:p>
          <w:p w14:paraId="3498540A" w14:textId="41A11611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>Διάμετρος φρεατίου 215cm</w:t>
            </w:r>
          </w:p>
          <w:p w14:paraId="52DCD9CD" w14:textId="77777777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>Λαμαρίνα γαλβανισμένη πάχους 3mm</w:t>
            </w:r>
          </w:p>
          <w:p w14:paraId="7D9C62F6" w14:textId="77777777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>Αντοχή σε βάρος 300Kg</w:t>
            </w:r>
          </w:p>
          <w:p w14:paraId="01E10FDF" w14:textId="77777777" w:rsidR="006D1E93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 καπάκι θα πρέπει να έχει:</w:t>
            </w:r>
          </w:p>
          <w:p w14:paraId="16A3BD08" w14:textId="33EF6421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 xml:space="preserve">Δυνατότητα  επίσκεψης (χερούλι, μεντεσέ, </w:t>
            </w:r>
            <w:proofErr w:type="spellStart"/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κλπ</w:t>
            </w:r>
            <w:proofErr w:type="spellEnd"/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2297947B" w14:textId="77777777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>Την παραπάνω αντοχή σε βάρος (ενισχύσεις)</w:t>
            </w:r>
          </w:p>
          <w:p w14:paraId="2C27EB7B" w14:textId="77777777" w:rsidR="003D7699" w:rsidRPr="003D7699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 xml:space="preserve"> καθώς και την ανάλογη εφαρμογή (πλαίσιο) στο υπάρχον φρεάτιο.</w:t>
            </w:r>
          </w:p>
          <w:p w14:paraId="5982F8A6" w14:textId="12819B63" w:rsidR="0015583C" w:rsidRPr="00CF0E9B" w:rsidRDefault="003D7699" w:rsidP="006D1E93">
            <w:pPr>
              <w:pStyle w:val="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D7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αυτούς τους λόγους και για ακριβέστερες διαστάσεις πριν την κατάθεση προσφοράς κρίνεται απαραίτητη η επιτόπου αυτοψία από τους ενδιαφερομένους προμηθευτές.</w:t>
            </w:r>
          </w:p>
        </w:tc>
        <w:tc>
          <w:tcPr>
            <w:tcW w:w="1226" w:type="dxa"/>
          </w:tcPr>
          <w:p w14:paraId="1089D30C" w14:textId="3B7CFE2E" w:rsidR="0015583C" w:rsidRPr="00741032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769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3D7699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93" w:type="dxa"/>
          </w:tcPr>
          <w:p w14:paraId="12722590" w14:textId="567E3A0C" w:rsidR="0015583C" w:rsidRPr="001C51ED" w:rsidRDefault="001918BF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769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3D7699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5583C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3D7699">
        <w:trPr>
          <w:trHeight w:val="466"/>
        </w:trPr>
        <w:tc>
          <w:tcPr>
            <w:tcW w:w="9322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93" w:type="dxa"/>
          </w:tcPr>
          <w:p w14:paraId="68221987" w14:textId="342EF2C4" w:rsidR="00D52BD5" w:rsidRPr="00446D02" w:rsidRDefault="001918BF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769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3D7699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3D7699">
        <w:trPr>
          <w:trHeight w:val="466"/>
        </w:trPr>
        <w:tc>
          <w:tcPr>
            <w:tcW w:w="9322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93" w:type="dxa"/>
          </w:tcPr>
          <w:p w14:paraId="137A45D5" w14:textId="08A6FE47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D769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</w:rPr>
              <w:t>255</w:t>
            </w:r>
            <w:r w:rsidR="003D7699">
              <w:rPr>
                <w:rFonts w:ascii="Arial" w:hAnsi="Arial" w:cs="Arial"/>
                <w:b/>
                <w:bCs/>
              </w:rPr>
              <w:t>,0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3D7699">
        <w:trPr>
          <w:trHeight w:val="466"/>
        </w:trPr>
        <w:tc>
          <w:tcPr>
            <w:tcW w:w="9322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93" w:type="dxa"/>
          </w:tcPr>
          <w:p w14:paraId="7AC7A999" w14:textId="767DA9D1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1918BF">
              <w:rPr>
                <w:rFonts w:ascii="Arial" w:hAnsi="Arial" w:cs="Arial"/>
                <w:b/>
                <w:bCs/>
              </w:rPr>
              <w:t>1</w:t>
            </w:r>
            <w:r w:rsidR="003D7699">
              <w:rPr>
                <w:rFonts w:ascii="Arial" w:hAnsi="Arial" w:cs="Arial"/>
                <w:b/>
                <w:bCs/>
              </w:rPr>
              <w:t>.</w:t>
            </w:r>
            <w:r w:rsidR="001918BF">
              <w:rPr>
                <w:rFonts w:ascii="Arial" w:hAnsi="Arial" w:cs="Arial"/>
                <w:b/>
                <w:bCs/>
              </w:rPr>
              <w:t>755</w:t>
            </w:r>
            <w:r w:rsidR="003D7699">
              <w:rPr>
                <w:rFonts w:ascii="Arial" w:hAnsi="Arial" w:cs="Arial"/>
                <w:b/>
                <w:bCs/>
              </w:rPr>
              <w:t>,0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F72C4" w14:textId="77777777" w:rsidR="00371B72" w:rsidRDefault="00371B72" w:rsidP="00520154">
      <w:r>
        <w:separator/>
      </w:r>
    </w:p>
  </w:endnote>
  <w:endnote w:type="continuationSeparator" w:id="0">
    <w:p w14:paraId="2EDC7192" w14:textId="77777777" w:rsidR="00371B72" w:rsidRDefault="00371B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DF046" w14:textId="77777777" w:rsidR="00371B72" w:rsidRDefault="00371B72" w:rsidP="00520154">
      <w:r>
        <w:separator/>
      </w:r>
    </w:p>
  </w:footnote>
  <w:footnote w:type="continuationSeparator" w:id="0">
    <w:p w14:paraId="20E2D446" w14:textId="77777777" w:rsidR="00371B72" w:rsidRDefault="00371B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1B72"/>
    <w:rsid w:val="00375867"/>
    <w:rsid w:val="0039344B"/>
    <w:rsid w:val="003A2EF0"/>
    <w:rsid w:val="003A4269"/>
    <w:rsid w:val="003A683B"/>
    <w:rsid w:val="003B1E3C"/>
    <w:rsid w:val="003B49D9"/>
    <w:rsid w:val="003D34A4"/>
    <w:rsid w:val="003D7699"/>
    <w:rsid w:val="003E1A88"/>
    <w:rsid w:val="003E25B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1E93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51590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A7A1A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85</cp:revision>
  <dcterms:created xsi:type="dcterms:W3CDTF">2015-06-10T19:26:00Z</dcterms:created>
  <dcterms:modified xsi:type="dcterms:W3CDTF">2020-11-18T11:10:00Z</dcterms:modified>
</cp:coreProperties>
</file>