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0C45C7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0C45C7">
              <w:rPr>
                <w:rFonts w:ascii="Arial" w:hAnsi="Arial" w:cs="Arial"/>
              </w:rPr>
              <w:t>Προμήθεια καλωδίου προς αντικατάσταση παλαιού στις Εγκαταστάσεις Επεξεργασίας Λυμάτων Ερεσού-Αντίσσης</w:t>
            </w:r>
          </w:p>
          <w:p w:rsidR="00FF31AB" w:rsidRPr="000C45C7" w:rsidRDefault="000C45C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5840/18-6-2019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1B25C7" w:rsidRPr="00297C12" w:rsidTr="000E2CAF">
        <w:trPr>
          <w:trHeight w:val="466"/>
          <w:jc w:val="center"/>
        </w:trPr>
        <w:tc>
          <w:tcPr>
            <w:tcW w:w="632" w:type="dxa"/>
          </w:tcPr>
          <w:p w:rsidR="001B25C7" w:rsidRPr="001B25C7" w:rsidRDefault="001B25C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1B25C7" w:rsidRPr="001B25C7" w:rsidRDefault="001B25C7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1B25C7" w:rsidRDefault="001B25C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Καλώδιο </w:t>
            </w:r>
            <w:r>
              <w:rPr>
                <w:rFonts w:ascii="Arial" w:hAnsi="Arial" w:cs="Arial"/>
                <w:b/>
                <w:lang w:val="en-US" w:eastAsia="en-US"/>
              </w:rPr>
              <w:t>LIYCY 4X1</w:t>
            </w:r>
          </w:p>
        </w:tc>
        <w:tc>
          <w:tcPr>
            <w:tcW w:w="850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B25C7" w:rsidRPr="00297C12" w:rsidTr="000E2CAF">
        <w:trPr>
          <w:trHeight w:val="466"/>
          <w:jc w:val="center"/>
        </w:trPr>
        <w:tc>
          <w:tcPr>
            <w:tcW w:w="632" w:type="dxa"/>
          </w:tcPr>
          <w:p w:rsidR="001B25C7" w:rsidRPr="001B25C7" w:rsidRDefault="001B25C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1B25C7" w:rsidRPr="00297C12" w:rsidRDefault="001B25C7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100m</w:t>
            </w:r>
          </w:p>
        </w:tc>
        <w:tc>
          <w:tcPr>
            <w:tcW w:w="6237" w:type="dxa"/>
          </w:tcPr>
          <w:p w:rsidR="001B25C7" w:rsidRDefault="001B25C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Καλώδιο </w:t>
            </w:r>
            <w:r>
              <w:rPr>
                <w:rFonts w:ascii="Arial" w:hAnsi="Arial" w:cs="Arial"/>
                <w:b/>
                <w:lang w:val="en-US" w:eastAsia="en-US"/>
              </w:rPr>
              <w:t>LIYCY 4X0.5</w:t>
            </w:r>
          </w:p>
        </w:tc>
        <w:tc>
          <w:tcPr>
            <w:tcW w:w="850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B25C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1B25C7" w:rsidRPr="00297C12" w:rsidRDefault="001B25C7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B25C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1B25C7" w:rsidRPr="00297C12" w:rsidRDefault="001B25C7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B25C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1B25C7" w:rsidRPr="00297C12" w:rsidRDefault="001B25C7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1B25C7" w:rsidRPr="00297C12" w:rsidRDefault="001B25C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98" w:rsidRDefault="00D21998" w:rsidP="00520154">
      <w:r>
        <w:separator/>
      </w:r>
    </w:p>
  </w:endnote>
  <w:endnote w:type="continuationSeparator" w:id="1">
    <w:p w:rsidR="00D21998" w:rsidRDefault="00D2199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98" w:rsidRDefault="00D21998" w:rsidP="00520154">
      <w:r>
        <w:separator/>
      </w:r>
    </w:p>
  </w:footnote>
  <w:footnote w:type="continuationSeparator" w:id="1">
    <w:p w:rsidR="00D21998" w:rsidRDefault="00D21998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C45C7"/>
    <w:rsid w:val="000E2CAF"/>
    <w:rsid w:val="001100FE"/>
    <w:rsid w:val="00145F73"/>
    <w:rsid w:val="001758E2"/>
    <w:rsid w:val="00184393"/>
    <w:rsid w:val="001A394B"/>
    <w:rsid w:val="001A47F6"/>
    <w:rsid w:val="001B25C7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93E4F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4A96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21998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4ECF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  <w:rsid w:val="00FF3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2019-06-18T07:46:00Z</dcterms:modified>
</cp:coreProperties>
</file>