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D58C1" w14:textId="77777777" w:rsidR="00333787" w:rsidRDefault="00333787" w:rsidP="003E1A88">
      <w:pPr>
        <w:rPr>
          <w:rFonts w:ascii="Arial" w:hAnsi="Arial" w:cs="Arial"/>
          <w:sz w:val="22"/>
          <w:szCs w:val="22"/>
        </w:rPr>
      </w:pPr>
      <w:r>
        <w:rPr>
          <w:rFonts w:ascii="Arial" w:hAnsi="Arial" w:cs="Arial"/>
          <w:noProof/>
          <w:sz w:val="22"/>
          <w:szCs w:val="22"/>
        </w:rPr>
        <w:drawing>
          <wp:anchor distT="0" distB="0" distL="114300" distR="114300" simplePos="0" relativeHeight="251661312" behindDoc="0" locked="0" layoutInCell="1" allowOverlap="0" wp14:anchorId="0A5244B8" wp14:editId="1122ED36">
            <wp:simplePos x="0" y="0"/>
            <wp:positionH relativeFrom="column">
              <wp:posOffset>9525</wp:posOffset>
            </wp:positionH>
            <wp:positionV relativeFrom="line">
              <wp:posOffset>-628650</wp:posOffset>
            </wp:positionV>
            <wp:extent cx="1009650" cy="1362075"/>
            <wp:effectExtent l="19050" t="0" r="0"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1009650" cy="1362075"/>
                    </a:xfrm>
                    <a:prstGeom prst="rect">
                      <a:avLst/>
                    </a:prstGeom>
                    <a:noFill/>
                    <a:ln w="9525">
                      <a:noFill/>
                      <a:miter lim="800000"/>
                      <a:headEnd/>
                      <a:tailEnd/>
                    </a:ln>
                  </pic:spPr>
                </pic:pic>
              </a:graphicData>
            </a:graphic>
          </wp:anchor>
        </w:drawing>
      </w:r>
    </w:p>
    <w:p w14:paraId="17B2C200" w14:textId="77777777" w:rsidR="00333787" w:rsidRDefault="00333787" w:rsidP="003E1A88">
      <w:pPr>
        <w:rPr>
          <w:rFonts w:ascii="Arial" w:hAnsi="Arial" w:cs="Arial"/>
          <w:sz w:val="22"/>
          <w:szCs w:val="22"/>
        </w:rPr>
      </w:pPr>
    </w:p>
    <w:p w14:paraId="3FC94454" w14:textId="77777777" w:rsidR="00333787" w:rsidRDefault="00333787" w:rsidP="003E1A88">
      <w:pPr>
        <w:rPr>
          <w:rFonts w:ascii="Arial" w:hAnsi="Arial" w:cs="Arial"/>
          <w:sz w:val="22"/>
          <w:szCs w:val="22"/>
        </w:rPr>
      </w:pPr>
    </w:p>
    <w:p w14:paraId="274F2B8D" w14:textId="77777777" w:rsidR="00333787" w:rsidRDefault="00333787" w:rsidP="003E1A88">
      <w:pPr>
        <w:rPr>
          <w:rFonts w:ascii="Arial" w:hAnsi="Arial" w:cs="Arial"/>
          <w:sz w:val="22"/>
          <w:szCs w:val="22"/>
        </w:rPr>
      </w:pPr>
    </w:p>
    <w:p w14:paraId="23467C51" w14:textId="77777777" w:rsidR="00333787" w:rsidRDefault="00333787" w:rsidP="003E1A88">
      <w:pPr>
        <w:rPr>
          <w:rFonts w:ascii="Arial" w:hAnsi="Arial" w:cs="Arial"/>
          <w:sz w:val="22"/>
          <w:szCs w:val="22"/>
        </w:rPr>
      </w:pPr>
    </w:p>
    <w:p w14:paraId="621BFCD3" w14:textId="73EA3016" w:rsidR="00FF31AB" w:rsidRPr="00297C12" w:rsidRDefault="00D16A2B" w:rsidP="003E1A88">
      <w:pPr>
        <w:rPr>
          <w:rFonts w:ascii="Arial" w:hAnsi="Arial" w:cs="Arial"/>
          <w:sz w:val="22"/>
          <w:szCs w:val="22"/>
        </w:rPr>
      </w:pPr>
      <w:r w:rsidRPr="00297C12">
        <w:rPr>
          <w:rFonts w:ascii="Arial" w:hAnsi="Arial" w:cs="Arial"/>
          <w:sz w:val="22"/>
          <w:szCs w:val="22"/>
        </w:rPr>
        <w:t xml:space="preserve">ΔΗΜΟΤΙΚΗ ΕΠΙΧΕΙΡΗΣΗ    </w:t>
      </w:r>
      <w:r w:rsidR="003E1A88" w:rsidRPr="00297C12">
        <w:rPr>
          <w:rFonts w:ascii="Arial" w:hAnsi="Arial" w:cs="Arial"/>
          <w:sz w:val="22"/>
          <w:szCs w:val="22"/>
        </w:rPr>
        <w:t xml:space="preserve">                                                           Ημερομηνία:</w:t>
      </w:r>
      <w:r w:rsidR="000312B0">
        <w:rPr>
          <w:rFonts w:ascii="Arial" w:hAnsi="Arial" w:cs="Arial"/>
          <w:sz w:val="22"/>
          <w:szCs w:val="22"/>
        </w:rPr>
        <w:t xml:space="preserve"> </w:t>
      </w:r>
      <w:r w:rsidR="000C4C07">
        <w:rPr>
          <w:rFonts w:ascii="Arial" w:hAnsi="Arial" w:cs="Arial"/>
          <w:sz w:val="22"/>
          <w:szCs w:val="22"/>
        </w:rPr>
        <w:t>1</w:t>
      </w:r>
      <w:r w:rsidR="00380C37">
        <w:rPr>
          <w:rFonts w:ascii="Arial" w:hAnsi="Arial" w:cs="Arial"/>
          <w:sz w:val="22"/>
          <w:szCs w:val="22"/>
        </w:rPr>
        <w:t>9</w:t>
      </w:r>
      <w:r w:rsidR="000312B0">
        <w:rPr>
          <w:rFonts w:ascii="Arial" w:hAnsi="Arial" w:cs="Arial"/>
          <w:sz w:val="22"/>
          <w:szCs w:val="22"/>
        </w:rPr>
        <w:t>/</w:t>
      </w:r>
      <w:r w:rsidR="007D6B5C">
        <w:rPr>
          <w:rFonts w:ascii="Arial" w:hAnsi="Arial" w:cs="Arial"/>
          <w:sz w:val="22"/>
          <w:szCs w:val="22"/>
        </w:rPr>
        <w:t>0</w:t>
      </w:r>
      <w:r w:rsidR="000C4C07">
        <w:rPr>
          <w:rFonts w:ascii="Arial" w:hAnsi="Arial" w:cs="Arial"/>
          <w:sz w:val="22"/>
          <w:szCs w:val="22"/>
        </w:rPr>
        <w:t>5</w:t>
      </w:r>
      <w:r w:rsidR="000312B0">
        <w:rPr>
          <w:rFonts w:ascii="Arial" w:hAnsi="Arial" w:cs="Arial"/>
          <w:sz w:val="22"/>
          <w:szCs w:val="22"/>
        </w:rPr>
        <w:t>/</w:t>
      </w:r>
      <w:r w:rsidR="007D6B5C">
        <w:rPr>
          <w:rFonts w:ascii="Arial" w:hAnsi="Arial" w:cs="Arial"/>
          <w:sz w:val="22"/>
          <w:szCs w:val="22"/>
        </w:rPr>
        <w:t>20</w:t>
      </w:r>
    </w:p>
    <w:p w14:paraId="66BF1CD7" w14:textId="77777777" w:rsidR="00D16A2B" w:rsidRPr="00297C12" w:rsidRDefault="00D16A2B" w:rsidP="00D16A2B">
      <w:pPr>
        <w:rPr>
          <w:rFonts w:ascii="Arial" w:hAnsi="Arial" w:cs="Arial"/>
          <w:sz w:val="22"/>
          <w:szCs w:val="22"/>
        </w:rPr>
      </w:pPr>
      <w:r w:rsidRPr="00297C12">
        <w:rPr>
          <w:rFonts w:ascii="Arial" w:hAnsi="Arial" w:cs="Arial"/>
          <w:sz w:val="22"/>
          <w:szCs w:val="22"/>
        </w:rPr>
        <w:t xml:space="preserve">ΥΔΡΕΥΣΗΣ ΑΠΟΧΕΤΕΥΣΗΣ                               </w:t>
      </w:r>
    </w:p>
    <w:p w14:paraId="4CC25D6A" w14:textId="77777777" w:rsidR="00D16A2B" w:rsidRPr="00297C12" w:rsidRDefault="00D16A2B" w:rsidP="00D16A2B">
      <w:pPr>
        <w:rPr>
          <w:rFonts w:ascii="Arial" w:hAnsi="Arial" w:cs="Arial"/>
          <w:b/>
          <w:noProof/>
          <w:sz w:val="22"/>
          <w:szCs w:val="22"/>
          <w:u w:val="single"/>
        </w:rPr>
      </w:pPr>
      <w:r w:rsidRPr="00297C12">
        <w:rPr>
          <w:rFonts w:ascii="Arial" w:hAnsi="Arial" w:cs="Arial"/>
          <w:sz w:val="22"/>
          <w:szCs w:val="22"/>
        </w:rPr>
        <w:t xml:space="preserve">              ΛΕΣΒΟΥ</w:t>
      </w:r>
    </w:p>
    <w:p w14:paraId="57868845" w14:textId="77777777" w:rsidR="003E1A88" w:rsidRPr="00297C12" w:rsidRDefault="003E1A88" w:rsidP="00D16A2B">
      <w:pPr>
        <w:rPr>
          <w:rFonts w:ascii="Arial" w:hAnsi="Arial" w:cs="Arial"/>
          <w:b/>
          <w:noProof/>
          <w:sz w:val="22"/>
          <w:szCs w:val="22"/>
        </w:rPr>
      </w:pPr>
      <w:r w:rsidRPr="00297C12">
        <w:rPr>
          <w:rFonts w:ascii="Arial" w:hAnsi="Arial" w:cs="Arial"/>
          <w:b/>
          <w:noProof/>
          <w:sz w:val="22"/>
          <w:szCs w:val="22"/>
        </w:rPr>
        <w:t xml:space="preserve">                                                                                                          Προς</w:t>
      </w:r>
    </w:p>
    <w:p w14:paraId="5F2693F5" w14:textId="77777777" w:rsidR="003E1A88" w:rsidRPr="00297C12" w:rsidRDefault="003E1A88" w:rsidP="00D16A2B">
      <w:pPr>
        <w:rPr>
          <w:rFonts w:ascii="Arial" w:hAnsi="Arial" w:cs="Arial"/>
          <w:b/>
          <w:noProof/>
          <w:sz w:val="22"/>
          <w:szCs w:val="22"/>
        </w:rPr>
      </w:pPr>
      <w:r w:rsidRPr="00297C12">
        <w:rPr>
          <w:rFonts w:ascii="Arial" w:hAnsi="Arial" w:cs="Arial"/>
          <w:b/>
          <w:noProof/>
          <w:sz w:val="22"/>
          <w:szCs w:val="22"/>
        </w:rPr>
        <w:t xml:space="preserve">                                                                                                          Δ.Ε.Υ.Α. Λέσβου</w:t>
      </w:r>
    </w:p>
    <w:p w14:paraId="6607167D" w14:textId="77777777" w:rsidR="00FF31AB" w:rsidRPr="00297C12" w:rsidRDefault="00FF31AB" w:rsidP="00FF31AB">
      <w:pPr>
        <w:rPr>
          <w:rFonts w:ascii="Arial" w:hAnsi="Arial" w:cs="Arial"/>
          <w:b/>
          <w:noProof/>
          <w:sz w:val="22"/>
          <w:szCs w:val="22"/>
          <w:u w:val="single"/>
        </w:rPr>
      </w:pPr>
    </w:p>
    <w:p w14:paraId="38F6963F" w14:textId="77777777" w:rsidR="00FF31AB" w:rsidRPr="00297C12" w:rsidRDefault="00FF31AB" w:rsidP="00D16A2B">
      <w:pPr>
        <w:rPr>
          <w:rFonts w:ascii="Arial" w:hAnsi="Arial" w:cs="Arial"/>
          <w:b/>
          <w:noProof/>
          <w:sz w:val="22"/>
          <w:szCs w:val="22"/>
          <w:u w:val="single"/>
        </w:rPr>
      </w:pPr>
    </w:p>
    <w:p w14:paraId="66EECABF" w14:textId="77777777" w:rsidR="00FF31AB" w:rsidRPr="00297C12" w:rsidRDefault="00FF31AB" w:rsidP="00FF31AB">
      <w:pPr>
        <w:jc w:val="center"/>
        <w:rPr>
          <w:rFonts w:ascii="Arial" w:hAnsi="Arial" w:cs="Arial"/>
          <w:b/>
          <w:sz w:val="22"/>
          <w:szCs w:val="22"/>
        </w:rPr>
      </w:pPr>
      <w:r w:rsidRPr="00297C12">
        <w:rPr>
          <w:rFonts w:ascii="Arial" w:hAnsi="Arial" w:cs="Arial"/>
          <w:b/>
          <w:sz w:val="22"/>
          <w:szCs w:val="22"/>
        </w:rPr>
        <w:t xml:space="preserve">ΕΝΤΥΠΟ </w:t>
      </w:r>
      <w:r w:rsidR="001D0218" w:rsidRPr="00297C12">
        <w:rPr>
          <w:rFonts w:ascii="Arial" w:hAnsi="Arial" w:cs="Arial"/>
          <w:b/>
          <w:sz w:val="22"/>
          <w:szCs w:val="22"/>
        </w:rPr>
        <w:t xml:space="preserve">1 - </w:t>
      </w:r>
      <w:r w:rsidRPr="00297C12">
        <w:rPr>
          <w:rFonts w:ascii="Arial" w:hAnsi="Arial" w:cs="Arial"/>
          <w:b/>
          <w:sz w:val="22"/>
          <w:szCs w:val="22"/>
        </w:rPr>
        <w:t>ΟΙΚΟΝΟΜΙΚΗ ΠΡΟΣΦΟΡΑ</w:t>
      </w:r>
    </w:p>
    <w:p w14:paraId="71E4F5BF" w14:textId="77777777" w:rsidR="00FF31AB" w:rsidRPr="00297C12" w:rsidRDefault="00FF31AB" w:rsidP="00FF31AB">
      <w:pPr>
        <w:tabs>
          <w:tab w:val="left" w:pos="12525"/>
        </w:tabs>
        <w:rPr>
          <w:rFonts w:ascii="Arial" w:hAnsi="Arial" w:cs="Arial"/>
          <w:b/>
          <w:sz w:val="22"/>
          <w:szCs w:val="22"/>
        </w:rPr>
      </w:pPr>
      <w:r w:rsidRPr="00297C12">
        <w:rPr>
          <w:rFonts w:ascii="Arial" w:hAnsi="Arial" w:cs="Arial"/>
          <w:sz w:val="22"/>
          <w:szCs w:val="22"/>
        </w:rPr>
        <w:tab/>
      </w:r>
      <w:r w:rsidRPr="00297C12">
        <w:rPr>
          <w:rFonts w:ascii="Arial" w:hAnsi="Arial" w:cs="Arial"/>
          <w:b/>
          <w:sz w:val="22"/>
          <w:szCs w:val="22"/>
        </w:rPr>
        <w:t xml:space="preserve">Προς </w:t>
      </w:r>
    </w:p>
    <w:p w14:paraId="77B4A3F5" w14:textId="77777777" w:rsidR="003A2EF0" w:rsidRPr="00297C12" w:rsidRDefault="003A2EF0" w:rsidP="00FF31AB">
      <w:pPr>
        <w:tabs>
          <w:tab w:val="left" w:pos="7282"/>
        </w:tabs>
        <w:rPr>
          <w:rFonts w:ascii="Arial" w:hAnsi="Arial" w:cs="Arial"/>
          <w:sz w:val="22"/>
          <w:szCs w:val="22"/>
        </w:rPr>
      </w:pPr>
    </w:p>
    <w:tbl>
      <w:tblPr>
        <w:tblpPr w:leftFromText="180" w:rightFromText="180" w:vertAnchor="text" w:horzAnchor="margin" w:tblpXSpec="center" w:tblpY="-23"/>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000" w:firstRow="0" w:lastRow="0" w:firstColumn="0" w:lastColumn="0" w:noHBand="0" w:noVBand="0"/>
      </w:tblPr>
      <w:tblGrid>
        <w:gridCol w:w="6955"/>
      </w:tblGrid>
      <w:tr w:rsidR="00FF31AB" w:rsidRPr="00297C12" w14:paraId="4F0C4F8B" w14:textId="77777777" w:rsidTr="00FF31AB">
        <w:trPr>
          <w:trHeight w:val="838"/>
        </w:trPr>
        <w:tc>
          <w:tcPr>
            <w:tcW w:w="6955" w:type="dxa"/>
          </w:tcPr>
          <w:p w14:paraId="0F580E38" w14:textId="6B8ECB48" w:rsidR="000C4C07" w:rsidRDefault="00C62EE8" w:rsidP="00083D60">
            <w:pPr>
              <w:rPr>
                <w:rFonts w:ascii="Arial" w:hAnsi="Arial" w:cs="Arial"/>
                <w:bCs/>
              </w:rPr>
            </w:pPr>
            <w:r w:rsidRPr="00297C12">
              <w:rPr>
                <w:rFonts w:ascii="Arial" w:hAnsi="Arial" w:cs="Arial"/>
                <w:b/>
                <w:sz w:val="22"/>
                <w:szCs w:val="22"/>
              </w:rPr>
              <w:t>ΘΕΜΑ:</w:t>
            </w:r>
            <w:r w:rsidR="0024673F">
              <w:rPr>
                <w:rFonts w:ascii="Arial" w:hAnsi="Arial" w:cs="Arial"/>
                <w:b/>
                <w:sz w:val="22"/>
                <w:szCs w:val="22"/>
              </w:rPr>
              <w:t xml:space="preserve"> </w:t>
            </w:r>
            <w:r w:rsidR="000C4C07">
              <w:t xml:space="preserve"> </w:t>
            </w:r>
            <w:r w:rsidR="000C4C07" w:rsidRPr="000C4C07">
              <w:rPr>
                <w:rFonts w:ascii="Arial" w:hAnsi="Arial" w:cs="Arial"/>
                <w:bCs/>
              </w:rPr>
              <w:t xml:space="preserve">Επείγουσα προμήθεια και εγκατάσταση αντλητικού συγκροτήματος στην Υδρευτική γεώτρηση “ΑΠΔΟΥΛΙΑ”  της Δ.Κ. </w:t>
            </w:r>
            <w:proofErr w:type="spellStart"/>
            <w:r w:rsidR="000C4C07" w:rsidRPr="000C4C07">
              <w:rPr>
                <w:rFonts w:ascii="Arial" w:hAnsi="Arial" w:cs="Arial"/>
                <w:bCs/>
              </w:rPr>
              <w:t>Πολιχν</w:t>
            </w:r>
            <w:r w:rsidR="00020D27">
              <w:rPr>
                <w:rFonts w:ascii="Arial" w:hAnsi="Arial" w:cs="Arial"/>
                <w:bCs/>
              </w:rPr>
              <w:t>ί</w:t>
            </w:r>
            <w:r w:rsidR="000C4C07" w:rsidRPr="000C4C07">
              <w:rPr>
                <w:rFonts w:ascii="Arial" w:hAnsi="Arial" w:cs="Arial"/>
                <w:bCs/>
              </w:rPr>
              <w:t>του</w:t>
            </w:r>
            <w:proofErr w:type="spellEnd"/>
            <w:r w:rsidR="000C4C07">
              <w:rPr>
                <w:rFonts w:ascii="Arial" w:hAnsi="Arial" w:cs="Arial"/>
                <w:bCs/>
              </w:rPr>
              <w:t>.</w:t>
            </w:r>
          </w:p>
          <w:p w14:paraId="3E1BEAF6" w14:textId="77777777" w:rsidR="000C4C07" w:rsidRPr="00C62FB5" w:rsidRDefault="000C4C07" w:rsidP="00083D60">
            <w:pPr>
              <w:rPr>
                <w:rFonts w:ascii="Arial" w:hAnsi="Arial" w:cs="Arial"/>
                <w:bCs/>
              </w:rPr>
            </w:pPr>
          </w:p>
          <w:p w14:paraId="533FBB96" w14:textId="0A36DB18" w:rsidR="00FF31AB" w:rsidRPr="00A10886" w:rsidRDefault="00D963D3" w:rsidP="00DA52CA">
            <w:pPr>
              <w:rPr>
                <w:rFonts w:ascii="Arial" w:hAnsi="Arial" w:cs="Arial"/>
                <w:lang w:val="en-US"/>
              </w:rPr>
            </w:pPr>
            <w:proofErr w:type="spellStart"/>
            <w:r w:rsidRPr="00297C12">
              <w:rPr>
                <w:rFonts w:ascii="Arial" w:hAnsi="Arial" w:cs="Arial"/>
                <w:b/>
                <w:sz w:val="22"/>
                <w:szCs w:val="22"/>
              </w:rPr>
              <w:t>Αρ</w:t>
            </w:r>
            <w:proofErr w:type="spellEnd"/>
            <w:r w:rsidRPr="00297C12">
              <w:rPr>
                <w:rFonts w:ascii="Arial" w:hAnsi="Arial" w:cs="Arial"/>
                <w:b/>
                <w:sz w:val="22"/>
                <w:szCs w:val="22"/>
              </w:rPr>
              <w:t xml:space="preserve">. </w:t>
            </w:r>
            <w:proofErr w:type="spellStart"/>
            <w:r w:rsidRPr="00297C12">
              <w:rPr>
                <w:rFonts w:ascii="Arial" w:hAnsi="Arial" w:cs="Arial"/>
                <w:b/>
                <w:sz w:val="22"/>
                <w:szCs w:val="22"/>
              </w:rPr>
              <w:t>πρωτ</w:t>
            </w:r>
            <w:proofErr w:type="spellEnd"/>
            <w:r w:rsidRPr="00297C12">
              <w:rPr>
                <w:rFonts w:ascii="Arial" w:hAnsi="Arial" w:cs="Arial"/>
                <w:b/>
                <w:sz w:val="22"/>
                <w:szCs w:val="22"/>
              </w:rPr>
              <w:t>.</w:t>
            </w:r>
            <w:r w:rsidR="00FF31AB" w:rsidRPr="00297C12">
              <w:rPr>
                <w:rFonts w:ascii="Arial" w:hAnsi="Arial" w:cs="Arial"/>
                <w:b/>
                <w:sz w:val="22"/>
                <w:szCs w:val="22"/>
              </w:rPr>
              <w:t>:</w:t>
            </w:r>
            <w:r w:rsidR="00A10886">
              <w:rPr>
                <w:rFonts w:ascii="Arial" w:hAnsi="Arial" w:cs="Arial"/>
                <w:b/>
                <w:sz w:val="22"/>
                <w:szCs w:val="22"/>
                <w:lang w:val="en-US"/>
              </w:rPr>
              <w:t xml:space="preserve"> </w:t>
            </w:r>
            <w:r w:rsidR="000C4C07">
              <w:rPr>
                <w:rFonts w:ascii="Arial" w:hAnsi="Arial" w:cs="Arial"/>
                <w:b/>
                <w:sz w:val="22"/>
                <w:szCs w:val="22"/>
              </w:rPr>
              <w:t xml:space="preserve"> </w:t>
            </w:r>
            <w:r w:rsidR="00304D90" w:rsidRPr="00304D90">
              <w:rPr>
                <w:rFonts w:ascii="Arial" w:hAnsi="Arial" w:cs="Arial"/>
                <w:bCs/>
                <w:sz w:val="22"/>
                <w:szCs w:val="22"/>
              </w:rPr>
              <w:t>4972</w:t>
            </w:r>
            <w:r w:rsidR="00A10886" w:rsidRPr="00A10886">
              <w:rPr>
                <w:rFonts w:ascii="Arial" w:hAnsi="Arial" w:cs="Arial"/>
                <w:bCs/>
                <w:sz w:val="22"/>
                <w:szCs w:val="22"/>
                <w:lang w:val="en-US"/>
              </w:rPr>
              <w:t>/</w:t>
            </w:r>
            <w:r w:rsidR="000C4C07">
              <w:rPr>
                <w:rFonts w:ascii="Arial" w:hAnsi="Arial" w:cs="Arial"/>
                <w:bCs/>
                <w:sz w:val="22"/>
                <w:szCs w:val="22"/>
              </w:rPr>
              <w:t>1</w:t>
            </w:r>
            <w:r w:rsidR="00A10886" w:rsidRPr="00A10886">
              <w:rPr>
                <w:rFonts w:ascii="Arial" w:hAnsi="Arial" w:cs="Arial"/>
                <w:bCs/>
                <w:sz w:val="22"/>
                <w:szCs w:val="22"/>
                <w:lang w:val="en-US"/>
              </w:rPr>
              <w:t>9-0</w:t>
            </w:r>
            <w:r w:rsidR="000C4C07">
              <w:rPr>
                <w:rFonts w:ascii="Arial" w:hAnsi="Arial" w:cs="Arial"/>
                <w:bCs/>
                <w:sz w:val="22"/>
                <w:szCs w:val="22"/>
              </w:rPr>
              <w:t>5</w:t>
            </w:r>
            <w:r w:rsidR="00A10886" w:rsidRPr="00A10886">
              <w:rPr>
                <w:rFonts w:ascii="Arial" w:hAnsi="Arial" w:cs="Arial"/>
                <w:bCs/>
                <w:sz w:val="22"/>
                <w:szCs w:val="22"/>
                <w:lang w:val="en-US"/>
              </w:rPr>
              <w:t>-2020</w:t>
            </w:r>
          </w:p>
        </w:tc>
      </w:tr>
    </w:tbl>
    <w:p w14:paraId="26547079" w14:textId="77777777" w:rsidR="00634752" w:rsidRPr="00297C12" w:rsidRDefault="003A2EF0" w:rsidP="00634752">
      <w:pPr>
        <w:rPr>
          <w:rFonts w:ascii="Arial" w:hAnsi="Arial" w:cs="Arial"/>
          <w:b/>
          <w:sz w:val="22"/>
          <w:szCs w:val="22"/>
        </w:rPr>
      </w:pPr>
      <w:r w:rsidRPr="00297C12">
        <w:rPr>
          <w:rFonts w:ascii="Arial" w:hAnsi="Arial" w:cs="Arial"/>
          <w:sz w:val="22"/>
          <w:szCs w:val="22"/>
        </w:rPr>
        <w:tab/>
      </w:r>
    </w:p>
    <w:p w14:paraId="106B97CB" w14:textId="77777777" w:rsidR="00294A17" w:rsidRPr="00297C12" w:rsidRDefault="00294A17" w:rsidP="00634752">
      <w:pPr>
        <w:tabs>
          <w:tab w:val="left" w:pos="12525"/>
        </w:tabs>
        <w:rPr>
          <w:rFonts w:ascii="Arial" w:hAnsi="Arial" w:cs="Arial"/>
          <w:sz w:val="22"/>
          <w:szCs w:val="22"/>
        </w:rPr>
      </w:pPr>
    </w:p>
    <w:p w14:paraId="0AAB0551" w14:textId="77777777" w:rsidR="00FF31AB" w:rsidRPr="00297C12" w:rsidRDefault="00FF31AB" w:rsidP="003A2EF0">
      <w:pPr>
        <w:rPr>
          <w:rFonts w:ascii="Arial" w:hAnsi="Arial" w:cs="Arial"/>
          <w:sz w:val="22"/>
          <w:szCs w:val="22"/>
        </w:rPr>
      </w:pPr>
    </w:p>
    <w:p w14:paraId="5DF79B3D" w14:textId="77777777" w:rsidR="00F2315B" w:rsidRPr="00297C12" w:rsidRDefault="00F2315B" w:rsidP="003A2EF0">
      <w:pPr>
        <w:rPr>
          <w:rFonts w:ascii="Arial" w:hAnsi="Arial" w:cs="Arial"/>
          <w:sz w:val="22"/>
          <w:szCs w:val="22"/>
        </w:rPr>
      </w:pPr>
    </w:p>
    <w:p w14:paraId="7F0B5071" w14:textId="77777777" w:rsidR="00634752" w:rsidRPr="00297C12" w:rsidRDefault="00634752" w:rsidP="003A2EF0">
      <w:pPr>
        <w:rPr>
          <w:rFonts w:ascii="Arial" w:hAnsi="Arial" w:cs="Arial"/>
          <w:sz w:val="22"/>
          <w:szCs w:val="22"/>
        </w:rPr>
      </w:pPr>
    </w:p>
    <w:p w14:paraId="701A04B8" w14:textId="77777777" w:rsidR="00634752" w:rsidRPr="00297C12" w:rsidRDefault="00634752" w:rsidP="00634752">
      <w:pPr>
        <w:rPr>
          <w:rFonts w:ascii="Arial" w:hAnsi="Arial" w:cs="Arial"/>
          <w:b/>
          <w:sz w:val="22"/>
          <w:szCs w:val="22"/>
        </w:rPr>
      </w:pPr>
    </w:p>
    <w:p w14:paraId="313408D8" w14:textId="77777777" w:rsidR="00FF31AB" w:rsidRPr="00297C12" w:rsidRDefault="003A2EF0" w:rsidP="003A2EF0">
      <w:pPr>
        <w:tabs>
          <w:tab w:val="left" w:pos="1345"/>
        </w:tabs>
        <w:rPr>
          <w:rFonts w:ascii="Arial" w:hAnsi="Arial" w:cs="Arial"/>
          <w:b/>
          <w:sz w:val="22"/>
          <w:szCs w:val="22"/>
        </w:rPr>
      </w:pPr>
      <w:r w:rsidRPr="00297C12">
        <w:rPr>
          <w:rFonts w:ascii="Arial" w:hAnsi="Arial" w:cs="Arial"/>
          <w:b/>
          <w:sz w:val="22"/>
          <w:szCs w:val="22"/>
        </w:rPr>
        <w:br w:type="textWrapping" w:clear="all"/>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32"/>
        <w:gridCol w:w="993"/>
        <w:gridCol w:w="6237"/>
        <w:gridCol w:w="850"/>
        <w:gridCol w:w="1190"/>
      </w:tblGrid>
      <w:tr w:rsidR="00FF31AB" w:rsidRPr="00297C12" w14:paraId="67EE6BB2" w14:textId="77777777" w:rsidTr="00EE4AC9">
        <w:trPr>
          <w:trHeight w:val="808"/>
          <w:jc w:val="center"/>
        </w:trPr>
        <w:tc>
          <w:tcPr>
            <w:tcW w:w="632" w:type="dxa"/>
            <w:vAlign w:val="center"/>
          </w:tcPr>
          <w:p w14:paraId="34442601" w14:textId="77777777" w:rsidR="00FF31AB" w:rsidRPr="00297C12" w:rsidRDefault="00FF31AB" w:rsidP="00FF31AB">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Α/Α</w:t>
            </w:r>
          </w:p>
        </w:tc>
        <w:tc>
          <w:tcPr>
            <w:tcW w:w="993" w:type="dxa"/>
            <w:vAlign w:val="center"/>
          </w:tcPr>
          <w:p w14:paraId="3572BE8B" w14:textId="77777777" w:rsidR="00FF31AB" w:rsidRPr="00297C12" w:rsidRDefault="00FF31AB" w:rsidP="00A807C3">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ΠΟΣΟΤΗΤΑ</w:t>
            </w:r>
          </w:p>
        </w:tc>
        <w:tc>
          <w:tcPr>
            <w:tcW w:w="6237" w:type="dxa"/>
            <w:vAlign w:val="center"/>
          </w:tcPr>
          <w:p w14:paraId="0E04AD98" w14:textId="77777777" w:rsidR="00FF31AB" w:rsidRPr="00297C12" w:rsidRDefault="000969AE" w:rsidP="00A807C3">
            <w:pPr>
              <w:tabs>
                <w:tab w:val="left" w:pos="1345"/>
              </w:tabs>
              <w:spacing w:before="100" w:beforeAutospacing="1" w:after="100" w:afterAutospacing="1"/>
              <w:jc w:val="center"/>
              <w:rPr>
                <w:rFonts w:ascii="Arial" w:hAnsi="Arial" w:cs="Arial"/>
                <w:b/>
              </w:rPr>
            </w:pPr>
            <w:r w:rsidRPr="00297C12">
              <w:rPr>
                <w:rFonts w:ascii="Arial" w:hAnsi="Arial" w:cs="Arial"/>
                <w:b/>
                <w:sz w:val="22"/>
                <w:szCs w:val="22"/>
              </w:rPr>
              <w:t>ΠΕΡΙΓΡΑΦΗ</w:t>
            </w:r>
          </w:p>
        </w:tc>
        <w:tc>
          <w:tcPr>
            <w:tcW w:w="850" w:type="dxa"/>
            <w:vAlign w:val="center"/>
          </w:tcPr>
          <w:p w14:paraId="6484648D" w14:textId="77777777" w:rsidR="00FF31AB" w:rsidRPr="00297C12" w:rsidRDefault="00FF31AB" w:rsidP="00A807C3">
            <w:pPr>
              <w:tabs>
                <w:tab w:val="left" w:pos="1345"/>
              </w:tabs>
              <w:spacing w:before="100" w:beforeAutospacing="1" w:after="100" w:afterAutospacing="1"/>
              <w:jc w:val="center"/>
              <w:rPr>
                <w:rFonts w:ascii="Arial" w:hAnsi="Arial" w:cs="Arial"/>
                <w:b/>
                <w:lang w:val="en-US"/>
              </w:rPr>
            </w:pPr>
            <w:r w:rsidRPr="00297C12">
              <w:rPr>
                <w:rFonts w:ascii="Arial" w:hAnsi="Arial" w:cs="Arial"/>
                <w:b/>
                <w:sz w:val="22"/>
                <w:szCs w:val="22"/>
              </w:rPr>
              <w:t xml:space="preserve">ΤΙΜΗ ΜΟΝ. </w:t>
            </w:r>
          </w:p>
        </w:tc>
        <w:tc>
          <w:tcPr>
            <w:tcW w:w="1190" w:type="dxa"/>
            <w:vAlign w:val="center"/>
          </w:tcPr>
          <w:p w14:paraId="4B35BF08" w14:textId="62506E98" w:rsidR="00FF31AB" w:rsidRPr="00297C12" w:rsidRDefault="00FF31AB" w:rsidP="00EE4AC9">
            <w:pPr>
              <w:tabs>
                <w:tab w:val="left" w:pos="1345"/>
              </w:tabs>
              <w:spacing w:before="100" w:beforeAutospacing="1" w:after="100" w:afterAutospacing="1"/>
              <w:jc w:val="center"/>
              <w:rPr>
                <w:rFonts w:ascii="Arial" w:hAnsi="Arial" w:cs="Arial"/>
                <w:b/>
                <w:lang w:val="en-US"/>
              </w:rPr>
            </w:pPr>
            <w:r w:rsidRPr="00297C12">
              <w:rPr>
                <w:rFonts w:ascii="Arial" w:hAnsi="Arial" w:cs="Arial"/>
                <w:b/>
                <w:sz w:val="22"/>
                <w:szCs w:val="22"/>
              </w:rPr>
              <w:t>ΚΟΣΤΟΣ</w:t>
            </w:r>
          </w:p>
        </w:tc>
      </w:tr>
      <w:tr w:rsidR="000C4C07" w:rsidRPr="00297C12" w14:paraId="17E49B71" w14:textId="77777777" w:rsidTr="00EE4AC9">
        <w:trPr>
          <w:trHeight w:val="1037"/>
          <w:jc w:val="center"/>
        </w:trPr>
        <w:tc>
          <w:tcPr>
            <w:tcW w:w="632" w:type="dxa"/>
            <w:vAlign w:val="center"/>
          </w:tcPr>
          <w:p w14:paraId="40A68B0B" w14:textId="77777777" w:rsidR="000C4C07" w:rsidRPr="00297C12" w:rsidRDefault="000C4C07" w:rsidP="000C4C07">
            <w:pPr>
              <w:tabs>
                <w:tab w:val="left" w:pos="1345"/>
              </w:tabs>
              <w:spacing w:before="100" w:beforeAutospacing="1" w:after="100" w:afterAutospacing="1"/>
              <w:jc w:val="center"/>
              <w:rPr>
                <w:rFonts w:ascii="Arial" w:hAnsi="Arial" w:cs="Arial"/>
                <w:b/>
                <w:lang w:val="en-US"/>
              </w:rPr>
            </w:pPr>
            <w:r>
              <w:rPr>
                <w:rFonts w:ascii="Arial" w:hAnsi="Arial" w:cs="Arial"/>
                <w:b/>
                <w:lang w:val="en-US"/>
              </w:rPr>
              <w:t>1</w:t>
            </w:r>
          </w:p>
        </w:tc>
        <w:tc>
          <w:tcPr>
            <w:tcW w:w="993" w:type="dxa"/>
            <w:vAlign w:val="center"/>
          </w:tcPr>
          <w:p w14:paraId="5030F6BE" w14:textId="77777777" w:rsidR="000C4C07" w:rsidRPr="000312B0" w:rsidRDefault="000C4C07" w:rsidP="000C4C07">
            <w:pPr>
              <w:spacing w:before="100" w:beforeAutospacing="1" w:after="100" w:afterAutospacing="1"/>
              <w:jc w:val="center"/>
              <w:rPr>
                <w:rFonts w:ascii="Arial" w:hAnsi="Arial" w:cs="Arial"/>
                <w:b/>
                <w:lang w:eastAsia="en-US"/>
              </w:rPr>
            </w:pPr>
            <w:r>
              <w:rPr>
                <w:rFonts w:ascii="Arial" w:hAnsi="Arial" w:cs="Arial"/>
                <w:b/>
                <w:lang w:eastAsia="en-US"/>
              </w:rPr>
              <w:t>1</w:t>
            </w:r>
          </w:p>
        </w:tc>
        <w:tc>
          <w:tcPr>
            <w:tcW w:w="6237" w:type="dxa"/>
            <w:vAlign w:val="center"/>
          </w:tcPr>
          <w:p w14:paraId="4265F4B5" w14:textId="5DF27754" w:rsidR="000C4C07" w:rsidRPr="00775932" w:rsidRDefault="000C4C07" w:rsidP="000C4C0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Προμήθεια υποβρύχιου αντλητικού συγκροτήματος 4</w:t>
            </w:r>
            <w:r w:rsidRPr="00E54C33">
              <w:rPr>
                <w:rFonts w:ascii="Arial" w:hAnsi="Arial" w:cs="Arial"/>
                <w:b/>
                <w:bCs/>
                <w:sz w:val="22"/>
                <w:szCs w:val="22"/>
                <w:lang w:eastAsia="en-US"/>
              </w:rPr>
              <w:t xml:space="preserve">” </w:t>
            </w:r>
            <w:r>
              <w:rPr>
                <w:rFonts w:ascii="Arial" w:hAnsi="Arial" w:cs="Arial"/>
                <w:b/>
                <w:bCs/>
                <w:sz w:val="22"/>
                <w:szCs w:val="22"/>
                <w:lang w:eastAsia="en-US"/>
              </w:rPr>
              <w:t>5,5</w:t>
            </w:r>
            <w:r>
              <w:rPr>
                <w:rFonts w:ascii="Arial" w:hAnsi="Arial" w:cs="Arial"/>
                <w:b/>
                <w:bCs/>
                <w:sz w:val="22"/>
                <w:szCs w:val="22"/>
                <w:lang w:val="en-US" w:eastAsia="en-US"/>
              </w:rPr>
              <w:t>HP</w:t>
            </w:r>
            <w:r>
              <w:rPr>
                <w:rFonts w:ascii="Arial" w:hAnsi="Arial" w:cs="Arial"/>
                <w:b/>
                <w:bCs/>
                <w:sz w:val="22"/>
                <w:szCs w:val="22"/>
                <w:lang w:eastAsia="en-US"/>
              </w:rPr>
              <w:t>, με σημείο καμπύλης αντλίας 110</w:t>
            </w:r>
            <w:r>
              <w:rPr>
                <w:rFonts w:ascii="Arial" w:hAnsi="Arial" w:cs="Arial"/>
                <w:b/>
                <w:bCs/>
                <w:sz w:val="22"/>
                <w:szCs w:val="22"/>
                <w:lang w:val="en-US" w:eastAsia="en-US"/>
              </w:rPr>
              <w:t>m</w:t>
            </w:r>
            <w:r w:rsidRPr="00F673E2">
              <w:rPr>
                <w:rFonts w:ascii="Arial" w:hAnsi="Arial" w:cs="Arial"/>
                <w:b/>
                <w:bCs/>
                <w:sz w:val="22"/>
                <w:szCs w:val="22"/>
                <w:lang w:eastAsia="en-US"/>
              </w:rPr>
              <w:t xml:space="preserve"> </w:t>
            </w:r>
            <w:proofErr w:type="spellStart"/>
            <w:r>
              <w:rPr>
                <w:rFonts w:ascii="Arial" w:hAnsi="Arial" w:cs="Arial"/>
                <w:b/>
                <w:bCs/>
                <w:sz w:val="22"/>
                <w:szCs w:val="22"/>
                <w:lang w:eastAsia="en-US"/>
              </w:rPr>
              <w:t>μανομετρικό</w:t>
            </w:r>
            <w:proofErr w:type="spellEnd"/>
            <w:r>
              <w:rPr>
                <w:rFonts w:ascii="Arial" w:hAnsi="Arial" w:cs="Arial"/>
                <w:b/>
                <w:bCs/>
                <w:sz w:val="22"/>
                <w:szCs w:val="22"/>
                <w:lang w:eastAsia="en-US"/>
              </w:rPr>
              <w:t xml:space="preserve"> να καταθλίβει 5-6 </w:t>
            </w:r>
            <w:r>
              <w:rPr>
                <w:rFonts w:ascii="Arial" w:hAnsi="Arial" w:cs="Arial"/>
                <w:b/>
                <w:bCs/>
                <w:sz w:val="22"/>
                <w:szCs w:val="22"/>
                <w:lang w:val="en-US" w:eastAsia="en-US"/>
              </w:rPr>
              <w:t>m</w:t>
            </w:r>
            <w:r w:rsidRPr="00F673E2">
              <w:rPr>
                <w:rFonts w:ascii="Arial" w:hAnsi="Arial" w:cs="Arial"/>
                <w:b/>
                <w:bCs/>
                <w:sz w:val="22"/>
                <w:szCs w:val="22"/>
                <w:lang w:eastAsia="en-US"/>
              </w:rPr>
              <w:t>3/</w:t>
            </w:r>
            <w:r>
              <w:rPr>
                <w:rFonts w:ascii="Arial" w:hAnsi="Arial" w:cs="Arial"/>
                <w:b/>
                <w:bCs/>
                <w:sz w:val="22"/>
                <w:szCs w:val="22"/>
                <w:lang w:val="en-US" w:eastAsia="en-US"/>
              </w:rPr>
              <w:t>h</w:t>
            </w:r>
            <w:r w:rsidRPr="00F673E2">
              <w:rPr>
                <w:rFonts w:ascii="Arial" w:hAnsi="Arial" w:cs="Arial"/>
                <w:b/>
                <w:bCs/>
                <w:sz w:val="22"/>
                <w:szCs w:val="22"/>
                <w:lang w:eastAsia="en-US"/>
              </w:rPr>
              <w:t xml:space="preserve">. </w:t>
            </w:r>
            <w:r>
              <w:rPr>
                <w:rFonts w:ascii="Arial" w:hAnsi="Arial" w:cs="Arial"/>
                <w:b/>
                <w:bCs/>
                <w:sz w:val="22"/>
                <w:szCs w:val="22"/>
                <w:lang w:eastAsia="en-US"/>
              </w:rPr>
              <w:t>Το αντλητικό συνδέεται με σωλήνα Φ63 πολυαιθυλένιο και υπάρχει συρματόσχοινο. Βάθος γεώτρησης 100</w:t>
            </w:r>
            <w:r>
              <w:rPr>
                <w:rFonts w:ascii="Arial" w:hAnsi="Arial" w:cs="Arial"/>
                <w:b/>
                <w:bCs/>
                <w:sz w:val="22"/>
                <w:szCs w:val="22"/>
                <w:lang w:val="en-US" w:eastAsia="en-US"/>
              </w:rPr>
              <w:t>m</w:t>
            </w:r>
            <w:r>
              <w:rPr>
                <w:rFonts w:ascii="Arial" w:hAnsi="Arial" w:cs="Arial"/>
                <w:b/>
                <w:bCs/>
                <w:sz w:val="22"/>
                <w:szCs w:val="22"/>
                <w:lang w:eastAsia="en-US"/>
              </w:rPr>
              <w:t>.</w:t>
            </w:r>
          </w:p>
        </w:tc>
        <w:tc>
          <w:tcPr>
            <w:tcW w:w="850" w:type="dxa"/>
            <w:vAlign w:val="center"/>
          </w:tcPr>
          <w:p w14:paraId="5C698FE1" w14:textId="77777777" w:rsidR="000C4C07" w:rsidRPr="00297C12" w:rsidRDefault="000C4C07" w:rsidP="000C4C07">
            <w:pPr>
              <w:tabs>
                <w:tab w:val="left" w:pos="1345"/>
              </w:tabs>
              <w:spacing w:before="100" w:beforeAutospacing="1" w:after="100" w:afterAutospacing="1"/>
              <w:rPr>
                <w:rFonts w:ascii="Arial" w:hAnsi="Arial" w:cs="Arial"/>
                <w:b/>
              </w:rPr>
            </w:pPr>
          </w:p>
        </w:tc>
        <w:tc>
          <w:tcPr>
            <w:tcW w:w="1190" w:type="dxa"/>
            <w:vAlign w:val="center"/>
          </w:tcPr>
          <w:p w14:paraId="58C1A505" w14:textId="77777777" w:rsidR="000C4C07" w:rsidRPr="00297C12" w:rsidRDefault="000C4C07" w:rsidP="000C4C07">
            <w:pPr>
              <w:tabs>
                <w:tab w:val="left" w:pos="1345"/>
              </w:tabs>
              <w:spacing w:before="100" w:beforeAutospacing="1" w:after="100" w:afterAutospacing="1"/>
              <w:rPr>
                <w:rFonts w:ascii="Arial" w:hAnsi="Arial" w:cs="Arial"/>
                <w:b/>
              </w:rPr>
            </w:pPr>
          </w:p>
        </w:tc>
      </w:tr>
      <w:tr w:rsidR="000C4C07" w:rsidRPr="00297C12" w14:paraId="4D3D3540" w14:textId="77777777" w:rsidTr="00EE4AC9">
        <w:trPr>
          <w:trHeight w:val="1037"/>
          <w:jc w:val="center"/>
        </w:trPr>
        <w:tc>
          <w:tcPr>
            <w:tcW w:w="632" w:type="dxa"/>
            <w:vAlign w:val="center"/>
          </w:tcPr>
          <w:p w14:paraId="382C03BC" w14:textId="77777777" w:rsidR="000C4C07" w:rsidRPr="00184F3C" w:rsidRDefault="000C4C07" w:rsidP="000C4C07">
            <w:pPr>
              <w:tabs>
                <w:tab w:val="left" w:pos="1345"/>
              </w:tabs>
              <w:spacing w:before="100" w:beforeAutospacing="1" w:after="100" w:afterAutospacing="1"/>
              <w:jc w:val="center"/>
              <w:rPr>
                <w:rFonts w:ascii="Arial" w:hAnsi="Arial" w:cs="Arial"/>
                <w:b/>
              </w:rPr>
            </w:pPr>
            <w:r>
              <w:rPr>
                <w:rFonts w:ascii="Arial" w:hAnsi="Arial" w:cs="Arial"/>
                <w:b/>
              </w:rPr>
              <w:t>2</w:t>
            </w:r>
          </w:p>
        </w:tc>
        <w:tc>
          <w:tcPr>
            <w:tcW w:w="993" w:type="dxa"/>
            <w:vAlign w:val="center"/>
          </w:tcPr>
          <w:p w14:paraId="0B981A4B" w14:textId="77777777" w:rsidR="000C4C07" w:rsidRDefault="000C4C07" w:rsidP="000C4C07">
            <w:pPr>
              <w:spacing w:before="100" w:beforeAutospacing="1" w:after="100" w:afterAutospacing="1"/>
              <w:jc w:val="center"/>
              <w:rPr>
                <w:rFonts w:ascii="Arial" w:hAnsi="Arial" w:cs="Arial"/>
                <w:b/>
                <w:lang w:eastAsia="en-US"/>
              </w:rPr>
            </w:pPr>
            <w:r>
              <w:rPr>
                <w:rFonts w:ascii="Arial" w:hAnsi="Arial" w:cs="Arial"/>
                <w:b/>
                <w:lang w:eastAsia="en-US"/>
              </w:rPr>
              <w:t>1</w:t>
            </w:r>
          </w:p>
        </w:tc>
        <w:tc>
          <w:tcPr>
            <w:tcW w:w="6237" w:type="dxa"/>
            <w:vAlign w:val="center"/>
          </w:tcPr>
          <w:p w14:paraId="762E9F56" w14:textId="77777777" w:rsidR="000C4C07" w:rsidRDefault="000C4C07" w:rsidP="000C4C0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Παροχή υπηρεσιών για την ανέλκυση του παλαιού, συνδέσεις υδραυλικές και ηλεκτρολογικές, καθέλκυση και θέση σε λειτουργία του νέου αντλητικού συγκροτήματος. Επισκευή του ηλεκτρολογικού πίνακα με τα απαραίτητα υλικά για την προστασία του αντλητικού.  </w:t>
            </w:r>
          </w:p>
          <w:p w14:paraId="65355E4D" w14:textId="75A3A05F" w:rsidR="000C4C07" w:rsidRPr="00332A69" w:rsidRDefault="000C4C07" w:rsidP="000C4C07">
            <w:pPr>
              <w:pStyle w:val="1"/>
              <w:spacing w:before="0" w:beforeAutospacing="0" w:after="0" w:afterAutospacing="0" w:line="288" w:lineRule="atLeast"/>
              <w:jc w:val="both"/>
              <w:rPr>
                <w:rFonts w:ascii="Arial" w:hAnsi="Arial" w:cs="Arial"/>
                <w:b/>
                <w:lang w:eastAsia="en-US"/>
              </w:rPr>
            </w:pPr>
            <w:r w:rsidRPr="00E54C33">
              <w:rPr>
                <w:rFonts w:ascii="Arial" w:hAnsi="Arial" w:cs="Arial"/>
                <w:b/>
                <w:bCs/>
                <w:sz w:val="22"/>
                <w:szCs w:val="22"/>
                <w:lang w:eastAsia="en-US"/>
              </w:rPr>
              <w:t>(</w:t>
            </w:r>
            <w:r>
              <w:rPr>
                <w:rFonts w:ascii="Arial" w:hAnsi="Arial" w:cs="Arial"/>
                <w:b/>
                <w:bCs/>
                <w:sz w:val="22"/>
                <w:szCs w:val="22"/>
                <w:lang w:eastAsia="en-US"/>
              </w:rPr>
              <w:t>Θα πραγματοποιηθεί δοκιμή παρουσία υπαλλήλου της ΔΕΥΑΛ)</w:t>
            </w:r>
          </w:p>
        </w:tc>
        <w:tc>
          <w:tcPr>
            <w:tcW w:w="850" w:type="dxa"/>
            <w:vAlign w:val="center"/>
          </w:tcPr>
          <w:p w14:paraId="4B6F8C82" w14:textId="77777777" w:rsidR="000C4C07" w:rsidRPr="00297C12" w:rsidRDefault="000C4C07" w:rsidP="000C4C07">
            <w:pPr>
              <w:tabs>
                <w:tab w:val="left" w:pos="1345"/>
              </w:tabs>
              <w:spacing w:before="100" w:beforeAutospacing="1" w:after="100" w:afterAutospacing="1"/>
              <w:rPr>
                <w:rFonts w:ascii="Arial" w:hAnsi="Arial" w:cs="Arial"/>
                <w:b/>
              </w:rPr>
            </w:pPr>
          </w:p>
        </w:tc>
        <w:tc>
          <w:tcPr>
            <w:tcW w:w="1190" w:type="dxa"/>
            <w:vAlign w:val="center"/>
          </w:tcPr>
          <w:p w14:paraId="116E3D95" w14:textId="77777777" w:rsidR="000C4C07" w:rsidRPr="00297C12" w:rsidRDefault="000C4C07" w:rsidP="000C4C07">
            <w:pPr>
              <w:tabs>
                <w:tab w:val="left" w:pos="1345"/>
              </w:tabs>
              <w:spacing w:before="100" w:beforeAutospacing="1" w:after="100" w:afterAutospacing="1"/>
              <w:rPr>
                <w:rFonts w:ascii="Arial" w:hAnsi="Arial" w:cs="Arial"/>
                <w:b/>
              </w:rPr>
            </w:pPr>
          </w:p>
        </w:tc>
      </w:tr>
      <w:tr w:rsidR="00181DAF" w:rsidRPr="00297C12" w14:paraId="76FFB4D6" w14:textId="77777777" w:rsidTr="00EE4AC9">
        <w:trPr>
          <w:trHeight w:val="466"/>
          <w:jc w:val="center"/>
        </w:trPr>
        <w:tc>
          <w:tcPr>
            <w:tcW w:w="8712" w:type="dxa"/>
            <w:gridSpan w:val="4"/>
            <w:vAlign w:val="center"/>
          </w:tcPr>
          <w:p w14:paraId="6040E05A" w14:textId="77777777" w:rsidR="00181DAF" w:rsidRPr="00297C12" w:rsidRDefault="00181DAF" w:rsidP="00181DAF">
            <w:pPr>
              <w:tabs>
                <w:tab w:val="left" w:pos="1345"/>
              </w:tabs>
              <w:spacing w:before="100" w:beforeAutospacing="1" w:after="100" w:afterAutospacing="1" w:line="360" w:lineRule="auto"/>
              <w:jc w:val="right"/>
              <w:rPr>
                <w:rFonts w:ascii="Arial" w:hAnsi="Arial" w:cs="Arial"/>
                <w:b/>
              </w:rPr>
            </w:pPr>
            <w:r w:rsidRPr="00297C12">
              <w:rPr>
                <w:rFonts w:ascii="Arial" w:hAnsi="Arial" w:cs="Arial"/>
                <w:b/>
                <w:sz w:val="22"/>
                <w:szCs w:val="22"/>
              </w:rPr>
              <w:t>ΚΑΘΑΡΗ ΑΞΙΑ</w:t>
            </w:r>
          </w:p>
        </w:tc>
        <w:tc>
          <w:tcPr>
            <w:tcW w:w="1190" w:type="dxa"/>
            <w:vAlign w:val="center"/>
          </w:tcPr>
          <w:p w14:paraId="33EBC560" w14:textId="77777777" w:rsidR="00181DAF" w:rsidRPr="00297C12" w:rsidRDefault="00181DAF" w:rsidP="00181DAF">
            <w:pPr>
              <w:tabs>
                <w:tab w:val="left" w:pos="1345"/>
              </w:tabs>
              <w:spacing w:before="100" w:beforeAutospacing="1" w:after="100" w:afterAutospacing="1"/>
              <w:rPr>
                <w:rFonts w:ascii="Arial" w:hAnsi="Arial" w:cs="Arial"/>
                <w:b/>
              </w:rPr>
            </w:pPr>
          </w:p>
        </w:tc>
      </w:tr>
      <w:tr w:rsidR="00181DAF" w:rsidRPr="00297C12" w14:paraId="5CC5F499" w14:textId="77777777" w:rsidTr="00EE4AC9">
        <w:trPr>
          <w:trHeight w:val="301"/>
          <w:jc w:val="center"/>
        </w:trPr>
        <w:tc>
          <w:tcPr>
            <w:tcW w:w="8712" w:type="dxa"/>
            <w:gridSpan w:val="4"/>
            <w:vAlign w:val="center"/>
          </w:tcPr>
          <w:p w14:paraId="4AC96217" w14:textId="77777777" w:rsidR="00181DAF" w:rsidRPr="00297C12" w:rsidRDefault="00181DAF" w:rsidP="00181DAF">
            <w:pPr>
              <w:tabs>
                <w:tab w:val="left" w:pos="1345"/>
              </w:tabs>
              <w:spacing w:before="100" w:beforeAutospacing="1" w:after="100" w:afterAutospacing="1"/>
              <w:jc w:val="right"/>
              <w:rPr>
                <w:rFonts w:ascii="Arial" w:hAnsi="Arial" w:cs="Arial"/>
                <w:b/>
              </w:rPr>
            </w:pPr>
            <w:r w:rsidRPr="00297C12">
              <w:rPr>
                <w:rFonts w:ascii="Arial" w:hAnsi="Arial" w:cs="Arial"/>
                <w:b/>
                <w:sz w:val="22"/>
                <w:szCs w:val="22"/>
              </w:rPr>
              <w:t>ΦΠΑ…..%</w:t>
            </w:r>
          </w:p>
        </w:tc>
        <w:tc>
          <w:tcPr>
            <w:tcW w:w="1190" w:type="dxa"/>
            <w:vAlign w:val="center"/>
          </w:tcPr>
          <w:p w14:paraId="2AC4D902" w14:textId="77777777" w:rsidR="00181DAF" w:rsidRPr="00297C12" w:rsidRDefault="00181DAF" w:rsidP="00181DAF">
            <w:pPr>
              <w:tabs>
                <w:tab w:val="left" w:pos="1345"/>
              </w:tabs>
              <w:spacing w:before="100" w:beforeAutospacing="1" w:after="100" w:afterAutospacing="1"/>
              <w:rPr>
                <w:rFonts w:ascii="Arial" w:hAnsi="Arial" w:cs="Arial"/>
                <w:b/>
              </w:rPr>
            </w:pPr>
          </w:p>
        </w:tc>
      </w:tr>
      <w:tr w:rsidR="00181DAF" w:rsidRPr="00297C12" w14:paraId="445E4A93" w14:textId="77777777" w:rsidTr="00EE4AC9">
        <w:trPr>
          <w:trHeight w:val="237"/>
          <w:jc w:val="center"/>
        </w:trPr>
        <w:tc>
          <w:tcPr>
            <w:tcW w:w="8712" w:type="dxa"/>
            <w:gridSpan w:val="4"/>
            <w:vAlign w:val="center"/>
          </w:tcPr>
          <w:p w14:paraId="31456760" w14:textId="77777777" w:rsidR="00181DAF" w:rsidRPr="00297C12" w:rsidRDefault="00181DAF" w:rsidP="00181DAF">
            <w:pPr>
              <w:tabs>
                <w:tab w:val="left" w:pos="1345"/>
              </w:tabs>
              <w:spacing w:before="100" w:beforeAutospacing="1" w:after="100" w:afterAutospacing="1"/>
              <w:jc w:val="right"/>
              <w:rPr>
                <w:rFonts w:ascii="Arial" w:hAnsi="Arial" w:cs="Arial"/>
                <w:b/>
              </w:rPr>
            </w:pPr>
            <w:r w:rsidRPr="00297C12">
              <w:rPr>
                <w:rFonts w:ascii="Arial" w:hAnsi="Arial" w:cs="Arial"/>
                <w:b/>
                <w:sz w:val="22"/>
                <w:szCs w:val="22"/>
              </w:rPr>
              <w:t>ΣΥΝΟΛΟ</w:t>
            </w:r>
          </w:p>
        </w:tc>
        <w:tc>
          <w:tcPr>
            <w:tcW w:w="1190" w:type="dxa"/>
            <w:vAlign w:val="center"/>
          </w:tcPr>
          <w:p w14:paraId="4E9BA6E4" w14:textId="77777777" w:rsidR="00181DAF" w:rsidRPr="00297C12" w:rsidRDefault="00181DAF" w:rsidP="00181DAF">
            <w:pPr>
              <w:tabs>
                <w:tab w:val="left" w:pos="1345"/>
              </w:tabs>
              <w:spacing w:before="100" w:beforeAutospacing="1" w:after="100" w:afterAutospacing="1"/>
              <w:rPr>
                <w:rFonts w:ascii="Arial" w:hAnsi="Arial" w:cs="Arial"/>
                <w:b/>
              </w:rPr>
            </w:pPr>
          </w:p>
        </w:tc>
      </w:tr>
    </w:tbl>
    <w:p w14:paraId="705FC9C2" w14:textId="77777777" w:rsidR="006724FE" w:rsidRPr="00297C12" w:rsidRDefault="006724FE" w:rsidP="003A2EF0">
      <w:pPr>
        <w:tabs>
          <w:tab w:val="left" w:pos="1345"/>
        </w:tabs>
        <w:rPr>
          <w:rFonts w:ascii="Arial" w:hAnsi="Arial" w:cs="Arial"/>
          <w:sz w:val="22"/>
          <w:szCs w:val="22"/>
        </w:rPr>
      </w:pPr>
    </w:p>
    <w:p w14:paraId="25CC07F2" w14:textId="77777777" w:rsidR="008B4399" w:rsidRPr="00297C12" w:rsidRDefault="008B4399" w:rsidP="008B4399">
      <w:pPr>
        <w:tabs>
          <w:tab w:val="left" w:pos="1345"/>
        </w:tabs>
        <w:rPr>
          <w:rFonts w:ascii="Arial" w:hAnsi="Arial" w:cs="Arial"/>
          <w:b/>
          <w:sz w:val="22"/>
          <w:szCs w:val="22"/>
          <w:lang w:val="en-US"/>
        </w:rPr>
      </w:pPr>
    </w:p>
    <w:p w14:paraId="1F599B1E" w14:textId="77777777" w:rsidR="008B4399" w:rsidRPr="00297C12" w:rsidRDefault="008B4399" w:rsidP="008B4399">
      <w:pPr>
        <w:tabs>
          <w:tab w:val="left" w:pos="1345"/>
        </w:tabs>
        <w:rPr>
          <w:rFonts w:ascii="Arial" w:hAnsi="Arial" w:cs="Arial"/>
          <w:b/>
          <w:sz w:val="22"/>
          <w:szCs w:val="22"/>
        </w:rPr>
      </w:pPr>
    </w:p>
    <w:p w14:paraId="4BA09D52" w14:textId="77777777" w:rsidR="008B4399" w:rsidRPr="00297C12" w:rsidRDefault="008B4399" w:rsidP="003A2EF0">
      <w:pPr>
        <w:tabs>
          <w:tab w:val="left" w:pos="1345"/>
        </w:tabs>
        <w:rPr>
          <w:rFonts w:ascii="Arial" w:hAnsi="Arial" w:cs="Arial"/>
          <w:b/>
          <w:sz w:val="22"/>
          <w:szCs w:val="22"/>
        </w:rPr>
      </w:pPr>
    </w:p>
    <w:p w14:paraId="6BC0414E" w14:textId="77777777" w:rsidR="00FF31AB" w:rsidRPr="00297C12" w:rsidRDefault="00405560" w:rsidP="00FF31AB">
      <w:pPr>
        <w:tabs>
          <w:tab w:val="left" w:pos="1345"/>
        </w:tabs>
        <w:rPr>
          <w:rFonts w:ascii="Arial" w:hAnsi="Arial" w:cs="Arial"/>
          <w:sz w:val="22"/>
          <w:szCs w:val="22"/>
        </w:rPr>
      </w:pPr>
      <w:r w:rsidRPr="00297C12">
        <w:rPr>
          <w:rFonts w:ascii="Arial" w:hAnsi="Arial" w:cs="Arial"/>
          <w:sz w:val="22"/>
          <w:szCs w:val="22"/>
        </w:rPr>
        <w:t>Υπογραφή Προσφέροντος ή Εκπροσώπου του</w:t>
      </w:r>
      <w:r w:rsidR="003E1A88" w:rsidRPr="00297C12">
        <w:rPr>
          <w:rFonts w:ascii="Arial" w:hAnsi="Arial" w:cs="Arial"/>
          <w:sz w:val="22"/>
          <w:szCs w:val="22"/>
        </w:rPr>
        <w:t>………………………………………………………</w:t>
      </w:r>
    </w:p>
    <w:p w14:paraId="49964A77"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 xml:space="preserve"> Όνομα υπογράφοντος</w:t>
      </w:r>
      <w:r w:rsidR="00A22EC4" w:rsidRPr="00297C12">
        <w:rPr>
          <w:rFonts w:ascii="Arial" w:hAnsi="Arial" w:cs="Arial"/>
          <w:sz w:val="22"/>
          <w:szCs w:val="22"/>
        </w:rPr>
        <w:t>……………………………………………….</w:t>
      </w:r>
    </w:p>
    <w:p w14:paraId="25B39E42" w14:textId="77777777" w:rsidR="00405560" w:rsidRPr="00297C12" w:rsidRDefault="00405560">
      <w:pPr>
        <w:tabs>
          <w:tab w:val="left" w:pos="1345"/>
        </w:tabs>
        <w:rPr>
          <w:rFonts w:ascii="Arial" w:hAnsi="Arial" w:cs="Arial"/>
          <w:sz w:val="22"/>
          <w:szCs w:val="22"/>
        </w:rPr>
      </w:pPr>
      <w:proofErr w:type="spellStart"/>
      <w:r w:rsidRPr="00297C12">
        <w:rPr>
          <w:rFonts w:ascii="Arial" w:hAnsi="Arial" w:cs="Arial"/>
          <w:sz w:val="22"/>
          <w:szCs w:val="22"/>
        </w:rPr>
        <w:t>Αρ</w:t>
      </w:r>
      <w:proofErr w:type="spellEnd"/>
      <w:r w:rsidRPr="00297C12">
        <w:rPr>
          <w:rFonts w:ascii="Arial" w:hAnsi="Arial" w:cs="Arial"/>
          <w:sz w:val="22"/>
          <w:szCs w:val="22"/>
        </w:rPr>
        <w:t>. Δελτίου Ταυτότητας/Διαβατηρίο</w:t>
      </w:r>
      <w:r w:rsidR="00A22EC4" w:rsidRPr="00297C12">
        <w:rPr>
          <w:rFonts w:ascii="Arial" w:hAnsi="Arial" w:cs="Arial"/>
          <w:sz w:val="22"/>
          <w:szCs w:val="22"/>
        </w:rPr>
        <w:t>υ</w:t>
      </w:r>
    </w:p>
    <w:p w14:paraId="76CB1A72"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Υπογράφοντος</w:t>
      </w:r>
      <w:r w:rsidR="00A22EC4" w:rsidRPr="00297C12">
        <w:rPr>
          <w:rFonts w:ascii="Arial" w:hAnsi="Arial" w:cs="Arial"/>
          <w:sz w:val="22"/>
          <w:szCs w:val="22"/>
        </w:rPr>
        <w:t>………………………………………………..</w:t>
      </w:r>
    </w:p>
    <w:p w14:paraId="68C28AC3" w14:textId="77777777" w:rsidR="00405560" w:rsidRPr="00297C12" w:rsidRDefault="00405560">
      <w:pPr>
        <w:tabs>
          <w:tab w:val="left" w:pos="1345"/>
        </w:tabs>
        <w:rPr>
          <w:rFonts w:ascii="Arial" w:hAnsi="Arial" w:cs="Arial"/>
          <w:sz w:val="22"/>
          <w:szCs w:val="22"/>
        </w:rPr>
      </w:pPr>
      <w:r w:rsidRPr="00297C12">
        <w:rPr>
          <w:rFonts w:ascii="Arial" w:hAnsi="Arial" w:cs="Arial"/>
          <w:sz w:val="22"/>
          <w:szCs w:val="22"/>
        </w:rPr>
        <w:t>Ιδιότητα υπογράφοντος</w:t>
      </w:r>
      <w:r w:rsidR="00A22EC4" w:rsidRPr="00297C12">
        <w:rPr>
          <w:rFonts w:ascii="Arial" w:hAnsi="Arial" w:cs="Arial"/>
          <w:sz w:val="22"/>
          <w:szCs w:val="22"/>
        </w:rPr>
        <w:t xml:space="preserve">…………………………………………… </w:t>
      </w:r>
    </w:p>
    <w:sectPr w:rsidR="00405560" w:rsidRPr="00297C12" w:rsidSect="000C4C07">
      <w:headerReference w:type="default" r:id="rId9"/>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7EA1B" w14:textId="77777777" w:rsidR="000D7EA8" w:rsidRDefault="000D7EA8" w:rsidP="00520154">
      <w:r>
        <w:separator/>
      </w:r>
    </w:p>
  </w:endnote>
  <w:endnote w:type="continuationSeparator" w:id="0">
    <w:p w14:paraId="16A773AC" w14:textId="77777777" w:rsidR="000D7EA8" w:rsidRDefault="000D7EA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46C7C" w14:textId="77777777" w:rsidR="000D7EA8" w:rsidRDefault="000D7EA8" w:rsidP="00520154">
      <w:r>
        <w:separator/>
      </w:r>
    </w:p>
  </w:footnote>
  <w:footnote w:type="continuationSeparator" w:id="0">
    <w:p w14:paraId="45BEEF45" w14:textId="77777777" w:rsidR="000D7EA8" w:rsidRDefault="000D7EA8" w:rsidP="0052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7785" w14:textId="77777777" w:rsidR="00AE3219" w:rsidRDefault="00AE3219" w:rsidP="00D16A2B">
    <w:pPr>
      <w:pStyle w:val="a5"/>
      <w:tabs>
        <w:tab w:val="clear" w:pos="4153"/>
        <w:tab w:val="clear" w:pos="8306"/>
        <w:tab w:val="left" w:pos="14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D6E90"/>
    <w:multiLevelType w:val="hybridMultilevel"/>
    <w:tmpl w:val="2DAEB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28A3"/>
    <w:rsid w:val="00020D27"/>
    <w:rsid w:val="000312B0"/>
    <w:rsid w:val="00035F10"/>
    <w:rsid w:val="00054C25"/>
    <w:rsid w:val="00061E50"/>
    <w:rsid w:val="00082C88"/>
    <w:rsid w:val="00083D60"/>
    <w:rsid w:val="00091790"/>
    <w:rsid w:val="000969AE"/>
    <w:rsid w:val="000C4C07"/>
    <w:rsid w:val="000D7EA8"/>
    <w:rsid w:val="000E2CAF"/>
    <w:rsid w:val="001100FE"/>
    <w:rsid w:val="00145F73"/>
    <w:rsid w:val="00153EBC"/>
    <w:rsid w:val="0016413F"/>
    <w:rsid w:val="001758E2"/>
    <w:rsid w:val="00181DAF"/>
    <w:rsid w:val="00184393"/>
    <w:rsid w:val="00184F3C"/>
    <w:rsid w:val="001A394B"/>
    <w:rsid w:val="001A47F6"/>
    <w:rsid w:val="001B285F"/>
    <w:rsid w:val="001D0218"/>
    <w:rsid w:val="00224823"/>
    <w:rsid w:val="00230137"/>
    <w:rsid w:val="00230AA5"/>
    <w:rsid w:val="0024673F"/>
    <w:rsid w:val="002474BA"/>
    <w:rsid w:val="00294A17"/>
    <w:rsid w:val="00297C12"/>
    <w:rsid w:val="002E52CB"/>
    <w:rsid w:val="002E5A2F"/>
    <w:rsid w:val="00304D90"/>
    <w:rsid w:val="00314DF5"/>
    <w:rsid w:val="00324C52"/>
    <w:rsid w:val="00327AA5"/>
    <w:rsid w:val="00333787"/>
    <w:rsid w:val="00380C37"/>
    <w:rsid w:val="0039344B"/>
    <w:rsid w:val="003A2EF0"/>
    <w:rsid w:val="003B5DBD"/>
    <w:rsid w:val="003D60D4"/>
    <w:rsid w:val="003E1A88"/>
    <w:rsid w:val="003E3180"/>
    <w:rsid w:val="003E3A7C"/>
    <w:rsid w:val="00405560"/>
    <w:rsid w:val="004767F3"/>
    <w:rsid w:val="0049336E"/>
    <w:rsid w:val="00496946"/>
    <w:rsid w:val="004A4119"/>
    <w:rsid w:val="004C1CA2"/>
    <w:rsid w:val="00520154"/>
    <w:rsid w:val="00540401"/>
    <w:rsid w:val="0054679B"/>
    <w:rsid w:val="00560B0C"/>
    <w:rsid w:val="00561B40"/>
    <w:rsid w:val="00585939"/>
    <w:rsid w:val="00594CAD"/>
    <w:rsid w:val="005B3783"/>
    <w:rsid w:val="005C1A9C"/>
    <w:rsid w:val="005D4528"/>
    <w:rsid w:val="005D6C13"/>
    <w:rsid w:val="005E4A67"/>
    <w:rsid w:val="00634752"/>
    <w:rsid w:val="006441DE"/>
    <w:rsid w:val="00654A7B"/>
    <w:rsid w:val="006724FE"/>
    <w:rsid w:val="00691164"/>
    <w:rsid w:val="0069633C"/>
    <w:rsid w:val="0069681B"/>
    <w:rsid w:val="006A71D2"/>
    <w:rsid w:val="006B6BB1"/>
    <w:rsid w:val="006C211C"/>
    <w:rsid w:val="006D27E4"/>
    <w:rsid w:val="006D4878"/>
    <w:rsid w:val="006D4FB7"/>
    <w:rsid w:val="006F06BC"/>
    <w:rsid w:val="006F4920"/>
    <w:rsid w:val="006F6F0A"/>
    <w:rsid w:val="007069F1"/>
    <w:rsid w:val="00710AA6"/>
    <w:rsid w:val="00740D2F"/>
    <w:rsid w:val="00744C40"/>
    <w:rsid w:val="00745561"/>
    <w:rsid w:val="00754AC8"/>
    <w:rsid w:val="00757259"/>
    <w:rsid w:val="00763144"/>
    <w:rsid w:val="00775932"/>
    <w:rsid w:val="00794BD6"/>
    <w:rsid w:val="007A48AC"/>
    <w:rsid w:val="007B4D6E"/>
    <w:rsid w:val="007D6B5C"/>
    <w:rsid w:val="007E080B"/>
    <w:rsid w:val="00803F03"/>
    <w:rsid w:val="00813512"/>
    <w:rsid w:val="00827AE1"/>
    <w:rsid w:val="00833520"/>
    <w:rsid w:val="0085644E"/>
    <w:rsid w:val="008916DF"/>
    <w:rsid w:val="008A61D0"/>
    <w:rsid w:val="008B4399"/>
    <w:rsid w:val="008B7579"/>
    <w:rsid w:val="008E2EAD"/>
    <w:rsid w:val="009059FF"/>
    <w:rsid w:val="00961D86"/>
    <w:rsid w:val="009B211C"/>
    <w:rsid w:val="009B2BAB"/>
    <w:rsid w:val="009C023B"/>
    <w:rsid w:val="009D4AF3"/>
    <w:rsid w:val="009E4797"/>
    <w:rsid w:val="00A05108"/>
    <w:rsid w:val="00A10886"/>
    <w:rsid w:val="00A16CAC"/>
    <w:rsid w:val="00A22EC4"/>
    <w:rsid w:val="00A32C30"/>
    <w:rsid w:val="00A40162"/>
    <w:rsid w:val="00A5071C"/>
    <w:rsid w:val="00A57D14"/>
    <w:rsid w:val="00A6354C"/>
    <w:rsid w:val="00A75364"/>
    <w:rsid w:val="00A80A09"/>
    <w:rsid w:val="00A870A1"/>
    <w:rsid w:val="00AC0343"/>
    <w:rsid w:val="00AC138C"/>
    <w:rsid w:val="00AC5AE8"/>
    <w:rsid w:val="00AD790C"/>
    <w:rsid w:val="00AE1C84"/>
    <w:rsid w:val="00AE3219"/>
    <w:rsid w:val="00AE3D14"/>
    <w:rsid w:val="00B02B7E"/>
    <w:rsid w:val="00B85A19"/>
    <w:rsid w:val="00B95231"/>
    <w:rsid w:val="00BB5475"/>
    <w:rsid w:val="00BD2BBA"/>
    <w:rsid w:val="00BF1DC6"/>
    <w:rsid w:val="00C11AAB"/>
    <w:rsid w:val="00C20A81"/>
    <w:rsid w:val="00C54D0B"/>
    <w:rsid w:val="00C62EE8"/>
    <w:rsid w:val="00C82B38"/>
    <w:rsid w:val="00C93C76"/>
    <w:rsid w:val="00CA28AF"/>
    <w:rsid w:val="00CB33E8"/>
    <w:rsid w:val="00CC759E"/>
    <w:rsid w:val="00D16A2B"/>
    <w:rsid w:val="00D3014B"/>
    <w:rsid w:val="00D444AF"/>
    <w:rsid w:val="00D92533"/>
    <w:rsid w:val="00D963D3"/>
    <w:rsid w:val="00DA52CA"/>
    <w:rsid w:val="00DA674D"/>
    <w:rsid w:val="00DA71FA"/>
    <w:rsid w:val="00DB4E3F"/>
    <w:rsid w:val="00DE17D2"/>
    <w:rsid w:val="00E05270"/>
    <w:rsid w:val="00E42B55"/>
    <w:rsid w:val="00E84A4D"/>
    <w:rsid w:val="00E964AC"/>
    <w:rsid w:val="00EA0DB5"/>
    <w:rsid w:val="00EA1D4F"/>
    <w:rsid w:val="00EB7DAA"/>
    <w:rsid w:val="00EE4AC9"/>
    <w:rsid w:val="00F1333D"/>
    <w:rsid w:val="00F14AB7"/>
    <w:rsid w:val="00F2315B"/>
    <w:rsid w:val="00F27607"/>
    <w:rsid w:val="00F35F2A"/>
    <w:rsid w:val="00F65AA4"/>
    <w:rsid w:val="00F824ED"/>
    <w:rsid w:val="00F8284F"/>
    <w:rsid w:val="00FA29C9"/>
    <w:rsid w:val="00FA2BA0"/>
    <w:rsid w:val="00FE77DF"/>
    <w:rsid w:val="00FF31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D36F"/>
  <w15:docId w15:val="{3E8C8078-F55A-4E03-83A9-8F6A3F45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9344B"/>
    <w:pPr>
      <w:ind w:left="720"/>
      <w:contextualSpacing/>
    </w:pPr>
  </w:style>
  <w:style w:type="paragraph" w:customStyle="1" w:styleId="1">
    <w:name w:val="Βασικό1"/>
    <w:basedOn w:val="a"/>
    <w:rsid w:val="001A47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0659">
      <w:bodyDiv w:val="1"/>
      <w:marLeft w:val="0"/>
      <w:marRight w:val="0"/>
      <w:marTop w:val="0"/>
      <w:marBottom w:val="0"/>
      <w:divBdr>
        <w:top w:val="none" w:sz="0" w:space="0" w:color="auto"/>
        <w:left w:val="none" w:sz="0" w:space="0" w:color="auto"/>
        <w:bottom w:val="none" w:sz="0" w:space="0" w:color="auto"/>
        <w:right w:val="none" w:sz="0" w:space="0" w:color="auto"/>
      </w:divBdr>
    </w:div>
    <w:div w:id="139540260">
      <w:bodyDiv w:val="1"/>
      <w:marLeft w:val="0"/>
      <w:marRight w:val="0"/>
      <w:marTop w:val="0"/>
      <w:marBottom w:val="0"/>
      <w:divBdr>
        <w:top w:val="none" w:sz="0" w:space="0" w:color="auto"/>
        <w:left w:val="none" w:sz="0" w:space="0" w:color="auto"/>
        <w:bottom w:val="none" w:sz="0" w:space="0" w:color="auto"/>
        <w:right w:val="none" w:sz="0" w:space="0" w:color="auto"/>
      </w:divBdr>
    </w:div>
    <w:div w:id="484126888">
      <w:bodyDiv w:val="1"/>
      <w:marLeft w:val="0"/>
      <w:marRight w:val="0"/>
      <w:marTop w:val="0"/>
      <w:marBottom w:val="0"/>
      <w:divBdr>
        <w:top w:val="none" w:sz="0" w:space="0" w:color="auto"/>
        <w:left w:val="none" w:sz="0" w:space="0" w:color="auto"/>
        <w:bottom w:val="none" w:sz="0" w:space="0" w:color="auto"/>
        <w:right w:val="none" w:sz="0" w:space="0" w:color="auto"/>
      </w:divBdr>
    </w:div>
    <w:div w:id="863055600">
      <w:bodyDiv w:val="1"/>
      <w:marLeft w:val="0"/>
      <w:marRight w:val="0"/>
      <w:marTop w:val="0"/>
      <w:marBottom w:val="0"/>
      <w:divBdr>
        <w:top w:val="none" w:sz="0" w:space="0" w:color="auto"/>
        <w:left w:val="none" w:sz="0" w:space="0" w:color="auto"/>
        <w:bottom w:val="none" w:sz="0" w:space="0" w:color="auto"/>
        <w:right w:val="none" w:sz="0" w:space="0" w:color="auto"/>
      </w:divBdr>
    </w:div>
    <w:div w:id="998581953">
      <w:bodyDiv w:val="1"/>
      <w:marLeft w:val="0"/>
      <w:marRight w:val="0"/>
      <w:marTop w:val="0"/>
      <w:marBottom w:val="0"/>
      <w:divBdr>
        <w:top w:val="none" w:sz="0" w:space="0" w:color="auto"/>
        <w:left w:val="none" w:sz="0" w:space="0" w:color="auto"/>
        <w:bottom w:val="none" w:sz="0" w:space="0" w:color="auto"/>
        <w:right w:val="none" w:sz="0" w:space="0" w:color="auto"/>
      </w:divBdr>
    </w:div>
    <w:div w:id="1845389390">
      <w:bodyDiv w:val="1"/>
      <w:marLeft w:val="0"/>
      <w:marRight w:val="0"/>
      <w:marTop w:val="0"/>
      <w:marBottom w:val="0"/>
      <w:divBdr>
        <w:top w:val="none" w:sz="0" w:space="0" w:color="auto"/>
        <w:left w:val="none" w:sz="0" w:space="0" w:color="auto"/>
        <w:bottom w:val="none" w:sz="0" w:space="0" w:color="auto"/>
        <w:right w:val="none" w:sz="0" w:space="0" w:color="auto"/>
      </w:divBdr>
    </w:div>
    <w:div w:id="20204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E8D83-FD86-432A-BA7C-3FB18F1C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226</Words>
  <Characters>1225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52</cp:revision>
  <dcterms:created xsi:type="dcterms:W3CDTF">2015-06-10T19:26:00Z</dcterms:created>
  <dcterms:modified xsi:type="dcterms:W3CDTF">2020-05-19T11:16:00Z</dcterms:modified>
</cp:coreProperties>
</file>