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87" w:rsidRDefault="00333787" w:rsidP="003E1A88">
      <w:pPr>
        <w:rPr>
          <w:rFonts w:ascii="Arial" w:hAnsi="Arial" w:cs="Arial"/>
          <w:sz w:val="22"/>
          <w:szCs w:val="22"/>
        </w:rPr>
      </w:pPr>
      <w:bookmarkStart w:id="0" w:name="_GoBack"/>
      <w:r>
        <w:rPr>
          <w:rFonts w:ascii="Arial" w:hAnsi="Arial" w:cs="Arial"/>
          <w:noProof/>
          <w:sz w:val="22"/>
          <w:szCs w:val="22"/>
        </w:rPr>
        <w:drawing>
          <wp:anchor distT="0" distB="0" distL="114300" distR="114300" simplePos="0" relativeHeight="251661312" behindDoc="0" locked="0" layoutInCell="1" allowOverlap="0">
            <wp:simplePos x="0" y="0"/>
            <wp:positionH relativeFrom="column">
              <wp:posOffset>9525</wp:posOffset>
            </wp:positionH>
            <wp:positionV relativeFrom="line">
              <wp:posOffset>-628650</wp:posOffset>
            </wp:positionV>
            <wp:extent cx="1009650" cy="1362075"/>
            <wp:effectExtent l="1905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7" cstate="print"/>
                    <a:srcRect/>
                    <a:stretch>
                      <a:fillRect/>
                    </a:stretch>
                  </pic:blipFill>
                  <pic:spPr bwMode="auto">
                    <a:xfrm>
                      <a:off x="0" y="0"/>
                      <a:ext cx="1009650" cy="1362075"/>
                    </a:xfrm>
                    <a:prstGeom prst="rect">
                      <a:avLst/>
                    </a:prstGeom>
                    <a:noFill/>
                    <a:ln w="9525">
                      <a:noFill/>
                      <a:miter lim="800000"/>
                      <a:headEnd/>
                      <a:tailEnd/>
                    </a:ln>
                  </pic:spPr>
                </pic:pic>
              </a:graphicData>
            </a:graphic>
          </wp:anchor>
        </w:drawing>
      </w:r>
    </w:p>
    <w:p w:rsidR="00333787" w:rsidRDefault="00333787" w:rsidP="003E1A88">
      <w:pPr>
        <w:rPr>
          <w:rFonts w:ascii="Arial" w:hAnsi="Arial" w:cs="Arial"/>
          <w:sz w:val="22"/>
          <w:szCs w:val="22"/>
        </w:rPr>
      </w:pPr>
    </w:p>
    <w:p w:rsidR="00333787" w:rsidRDefault="00333787" w:rsidP="003E1A88">
      <w:pPr>
        <w:rPr>
          <w:rFonts w:ascii="Arial" w:hAnsi="Arial" w:cs="Arial"/>
          <w:sz w:val="22"/>
          <w:szCs w:val="22"/>
        </w:rPr>
      </w:pPr>
    </w:p>
    <w:p w:rsidR="00333787" w:rsidRDefault="00333787" w:rsidP="003E1A88">
      <w:pPr>
        <w:rPr>
          <w:rFonts w:ascii="Arial" w:hAnsi="Arial" w:cs="Arial"/>
          <w:sz w:val="22"/>
          <w:szCs w:val="22"/>
        </w:rPr>
      </w:pPr>
    </w:p>
    <w:p w:rsidR="00333787" w:rsidRDefault="00333787" w:rsidP="003E1A88">
      <w:pPr>
        <w:rPr>
          <w:rFonts w:ascii="Arial" w:hAnsi="Arial" w:cs="Arial"/>
          <w:sz w:val="22"/>
          <w:szCs w:val="22"/>
        </w:rPr>
      </w:pPr>
    </w:p>
    <w:bookmarkEnd w:id="0"/>
    <w:p w:rsidR="00FF31AB" w:rsidRPr="00297C12" w:rsidRDefault="00D16A2B" w:rsidP="003E1A88">
      <w:pPr>
        <w:rPr>
          <w:rFonts w:ascii="Arial" w:hAnsi="Arial" w:cs="Arial"/>
          <w:sz w:val="22"/>
          <w:szCs w:val="22"/>
        </w:rPr>
      </w:pPr>
      <w:r w:rsidRPr="00297C12">
        <w:rPr>
          <w:rFonts w:ascii="Arial" w:hAnsi="Arial" w:cs="Arial"/>
          <w:sz w:val="22"/>
          <w:szCs w:val="22"/>
        </w:rPr>
        <w:t xml:space="preserve">ΔΗΜΟΤΙΚΗ ΕΠΙΧΕΙΡΗΣΗ    </w:t>
      </w:r>
      <w:r w:rsidR="003E1A88" w:rsidRPr="00297C12">
        <w:rPr>
          <w:rFonts w:ascii="Arial" w:hAnsi="Arial" w:cs="Arial"/>
          <w:sz w:val="22"/>
          <w:szCs w:val="22"/>
        </w:rPr>
        <w:t xml:space="preserve">                                                           Ημερομηνία:</w:t>
      </w:r>
    </w:p>
    <w:p w:rsidR="00D16A2B" w:rsidRPr="00297C12" w:rsidRDefault="00D16A2B" w:rsidP="00D16A2B">
      <w:pPr>
        <w:rPr>
          <w:rFonts w:ascii="Arial" w:hAnsi="Arial" w:cs="Arial"/>
          <w:sz w:val="22"/>
          <w:szCs w:val="22"/>
        </w:rPr>
      </w:pPr>
      <w:r w:rsidRPr="00297C12">
        <w:rPr>
          <w:rFonts w:ascii="Arial" w:hAnsi="Arial" w:cs="Arial"/>
          <w:sz w:val="22"/>
          <w:szCs w:val="22"/>
        </w:rPr>
        <w:t xml:space="preserve">ΥΔΡΕΥΣΗΣ ΑΠΟΧΕΤΕΥΣΗΣ                               </w:t>
      </w:r>
    </w:p>
    <w:p w:rsidR="00D16A2B" w:rsidRPr="00297C12" w:rsidRDefault="00D16A2B" w:rsidP="00D16A2B">
      <w:pPr>
        <w:rPr>
          <w:rFonts w:ascii="Arial" w:hAnsi="Arial" w:cs="Arial"/>
          <w:b/>
          <w:noProof/>
          <w:sz w:val="22"/>
          <w:szCs w:val="22"/>
          <w:u w:val="single"/>
        </w:rPr>
      </w:pPr>
      <w:r w:rsidRPr="00297C12">
        <w:rPr>
          <w:rFonts w:ascii="Arial" w:hAnsi="Arial" w:cs="Arial"/>
          <w:sz w:val="22"/>
          <w:szCs w:val="22"/>
        </w:rPr>
        <w:t xml:space="preserve">              ΛΕΣΒΟΥ</w:t>
      </w:r>
    </w:p>
    <w:p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Προς</w:t>
      </w:r>
    </w:p>
    <w:p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Δ.Ε.Υ.Α. Λέσβου</w:t>
      </w:r>
    </w:p>
    <w:p w:rsidR="00FF31AB" w:rsidRPr="00297C12" w:rsidRDefault="00FF31AB" w:rsidP="00FF31AB">
      <w:pPr>
        <w:rPr>
          <w:rFonts w:ascii="Arial" w:hAnsi="Arial" w:cs="Arial"/>
          <w:b/>
          <w:noProof/>
          <w:sz w:val="22"/>
          <w:szCs w:val="22"/>
          <w:u w:val="single"/>
        </w:rPr>
      </w:pPr>
    </w:p>
    <w:p w:rsidR="00FF31AB" w:rsidRPr="00297C12" w:rsidRDefault="00FF31AB" w:rsidP="00D16A2B">
      <w:pPr>
        <w:rPr>
          <w:rFonts w:ascii="Arial" w:hAnsi="Arial" w:cs="Arial"/>
          <w:b/>
          <w:noProof/>
          <w:sz w:val="22"/>
          <w:szCs w:val="22"/>
          <w:u w:val="single"/>
        </w:rPr>
      </w:pPr>
    </w:p>
    <w:p w:rsidR="00FF31AB" w:rsidRPr="00297C12" w:rsidRDefault="00FF31AB" w:rsidP="00FF31AB">
      <w:pPr>
        <w:jc w:val="center"/>
        <w:rPr>
          <w:rFonts w:ascii="Arial" w:hAnsi="Arial" w:cs="Arial"/>
          <w:b/>
          <w:sz w:val="22"/>
          <w:szCs w:val="22"/>
        </w:rPr>
      </w:pPr>
      <w:r w:rsidRPr="00297C12">
        <w:rPr>
          <w:rFonts w:ascii="Arial" w:hAnsi="Arial" w:cs="Arial"/>
          <w:b/>
          <w:sz w:val="22"/>
          <w:szCs w:val="22"/>
        </w:rPr>
        <w:t xml:space="preserve">ΕΝΤΥΠΟ </w:t>
      </w:r>
      <w:r w:rsidR="001D0218" w:rsidRPr="00297C12">
        <w:rPr>
          <w:rFonts w:ascii="Arial" w:hAnsi="Arial" w:cs="Arial"/>
          <w:b/>
          <w:sz w:val="22"/>
          <w:szCs w:val="22"/>
        </w:rPr>
        <w:t xml:space="preserve">1 - </w:t>
      </w:r>
      <w:r w:rsidRPr="00297C12">
        <w:rPr>
          <w:rFonts w:ascii="Arial" w:hAnsi="Arial" w:cs="Arial"/>
          <w:b/>
          <w:sz w:val="22"/>
          <w:szCs w:val="22"/>
        </w:rPr>
        <w:t>ΟΙΚΟΝΟΜΙΚΗ ΠΡΟΣΦΟΡΑ</w:t>
      </w:r>
    </w:p>
    <w:p w:rsidR="00FF31AB" w:rsidRPr="00297C12" w:rsidRDefault="00FF31AB" w:rsidP="00FF31AB">
      <w:pPr>
        <w:tabs>
          <w:tab w:val="left" w:pos="12525"/>
        </w:tabs>
        <w:rPr>
          <w:rFonts w:ascii="Arial" w:hAnsi="Arial" w:cs="Arial"/>
          <w:b/>
          <w:sz w:val="22"/>
          <w:szCs w:val="22"/>
        </w:rPr>
      </w:pPr>
      <w:r w:rsidRPr="00297C12">
        <w:rPr>
          <w:rFonts w:ascii="Arial" w:hAnsi="Arial" w:cs="Arial"/>
          <w:sz w:val="22"/>
          <w:szCs w:val="22"/>
        </w:rPr>
        <w:tab/>
      </w:r>
      <w:r w:rsidRPr="00297C12">
        <w:rPr>
          <w:rFonts w:ascii="Arial" w:hAnsi="Arial" w:cs="Arial"/>
          <w:b/>
          <w:sz w:val="22"/>
          <w:szCs w:val="22"/>
        </w:rPr>
        <w:t xml:space="preserve">Προς </w:t>
      </w:r>
    </w:p>
    <w:p w:rsidR="003A2EF0" w:rsidRPr="00297C12" w:rsidRDefault="003A2EF0" w:rsidP="00FF31AB">
      <w:pPr>
        <w:tabs>
          <w:tab w:val="left" w:pos="7282"/>
        </w:tabs>
        <w:rPr>
          <w:rFonts w:ascii="Arial" w:hAnsi="Arial" w:cs="Arial"/>
          <w:sz w:val="22"/>
          <w:szCs w:val="22"/>
        </w:rPr>
      </w:pPr>
    </w:p>
    <w:tbl>
      <w:tblPr>
        <w:tblpPr w:leftFromText="180" w:rightFromText="180" w:vertAnchor="text" w:horzAnchor="margin" w:tblpXSpec="center" w:tblpY="-23"/>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000"/>
      </w:tblPr>
      <w:tblGrid>
        <w:gridCol w:w="6955"/>
      </w:tblGrid>
      <w:tr w:rsidR="00FF31AB" w:rsidRPr="00297C12" w:rsidTr="00FF31AB">
        <w:trPr>
          <w:trHeight w:val="838"/>
        </w:trPr>
        <w:tc>
          <w:tcPr>
            <w:tcW w:w="6955" w:type="dxa"/>
          </w:tcPr>
          <w:p w:rsidR="00442DAD" w:rsidRDefault="00C62EE8" w:rsidP="00442DAD">
            <w:pPr>
              <w:rPr>
                <w:rFonts w:ascii="Arial" w:hAnsi="Arial" w:cs="Arial"/>
              </w:rPr>
            </w:pPr>
            <w:r w:rsidRPr="00297C12">
              <w:rPr>
                <w:rFonts w:ascii="Arial" w:hAnsi="Arial" w:cs="Arial"/>
                <w:b/>
                <w:sz w:val="22"/>
                <w:szCs w:val="22"/>
              </w:rPr>
              <w:t>ΘΕΜΑ:</w:t>
            </w:r>
            <w:r w:rsidR="00442DAD">
              <w:rPr>
                <w:rFonts w:ascii="Arial" w:hAnsi="Arial" w:cs="Arial"/>
              </w:rPr>
              <w:t>Προμήθεια, κατασκευή  και εγκατάσταση αντλητικού συγκροτήματος στην γεώτρηση ΄΄Μάκαρα΄΄ της Δ.Ε.Καλλονής.</w:t>
            </w:r>
          </w:p>
          <w:p w:rsidR="00FF31AB" w:rsidRPr="00442DAD" w:rsidRDefault="00442DAD" w:rsidP="00D963D3">
            <w:pPr>
              <w:rPr>
                <w:rFonts w:ascii="Arial" w:hAnsi="Arial" w:cs="Arial"/>
              </w:rPr>
            </w:pPr>
            <w:r>
              <w:t xml:space="preserve">    </w:t>
            </w:r>
            <w:r w:rsidR="00D963D3" w:rsidRPr="00297C12">
              <w:rPr>
                <w:rFonts w:ascii="Arial" w:hAnsi="Arial" w:cs="Arial"/>
                <w:b/>
                <w:sz w:val="22"/>
                <w:szCs w:val="22"/>
              </w:rPr>
              <w:t>Αρ. πρωτ.</w:t>
            </w:r>
            <w:r w:rsidR="00FF31AB" w:rsidRPr="00297C12">
              <w:rPr>
                <w:rFonts w:ascii="Arial" w:hAnsi="Arial" w:cs="Arial"/>
                <w:b/>
                <w:sz w:val="22"/>
                <w:szCs w:val="22"/>
              </w:rPr>
              <w:t xml:space="preserve">:  </w:t>
            </w:r>
            <w:r>
              <w:rPr>
                <w:rFonts w:ascii="Arial" w:hAnsi="Arial" w:cs="Arial"/>
                <w:sz w:val="22"/>
                <w:szCs w:val="22"/>
              </w:rPr>
              <w:t>11056/2-10-2018</w:t>
            </w:r>
          </w:p>
          <w:p w:rsidR="00FF31AB" w:rsidRPr="00297C12" w:rsidRDefault="00FF31AB" w:rsidP="00FF31AB">
            <w:pPr>
              <w:jc w:val="center"/>
              <w:rPr>
                <w:rFonts w:ascii="Arial" w:hAnsi="Arial" w:cs="Arial"/>
              </w:rPr>
            </w:pPr>
          </w:p>
        </w:tc>
      </w:tr>
    </w:tbl>
    <w:p w:rsidR="00634752" w:rsidRPr="00297C12" w:rsidRDefault="003A2EF0" w:rsidP="00634752">
      <w:pPr>
        <w:rPr>
          <w:rFonts w:ascii="Arial" w:hAnsi="Arial" w:cs="Arial"/>
          <w:b/>
          <w:sz w:val="22"/>
          <w:szCs w:val="22"/>
        </w:rPr>
      </w:pPr>
      <w:r w:rsidRPr="00297C12">
        <w:rPr>
          <w:rFonts w:ascii="Arial" w:hAnsi="Arial" w:cs="Arial"/>
          <w:sz w:val="22"/>
          <w:szCs w:val="22"/>
        </w:rPr>
        <w:tab/>
      </w:r>
    </w:p>
    <w:p w:rsidR="00294A17" w:rsidRPr="00297C12" w:rsidRDefault="00294A17" w:rsidP="00634752">
      <w:pPr>
        <w:tabs>
          <w:tab w:val="left" w:pos="12525"/>
        </w:tabs>
        <w:rPr>
          <w:rFonts w:ascii="Arial" w:hAnsi="Arial" w:cs="Arial"/>
          <w:sz w:val="22"/>
          <w:szCs w:val="22"/>
        </w:rPr>
      </w:pPr>
    </w:p>
    <w:p w:rsidR="00FF31AB" w:rsidRPr="00297C12" w:rsidRDefault="00FF31AB" w:rsidP="003A2EF0">
      <w:pPr>
        <w:rPr>
          <w:rFonts w:ascii="Arial" w:hAnsi="Arial" w:cs="Arial"/>
          <w:sz w:val="22"/>
          <w:szCs w:val="22"/>
        </w:rPr>
      </w:pPr>
    </w:p>
    <w:p w:rsidR="00F2315B" w:rsidRPr="00297C12" w:rsidRDefault="00F2315B" w:rsidP="003A2EF0">
      <w:pPr>
        <w:rPr>
          <w:rFonts w:ascii="Arial" w:hAnsi="Arial" w:cs="Arial"/>
          <w:sz w:val="22"/>
          <w:szCs w:val="22"/>
        </w:rPr>
      </w:pPr>
    </w:p>
    <w:p w:rsidR="00634752" w:rsidRPr="00297C12" w:rsidRDefault="00634752" w:rsidP="003A2EF0">
      <w:pPr>
        <w:rPr>
          <w:rFonts w:ascii="Arial" w:hAnsi="Arial" w:cs="Arial"/>
          <w:sz w:val="22"/>
          <w:szCs w:val="22"/>
        </w:rPr>
      </w:pPr>
    </w:p>
    <w:p w:rsidR="00634752" w:rsidRPr="00297C12" w:rsidRDefault="00634752" w:rsidP="00634752">
      <w:pPr>
        <w:rPr>
          <w:rFonts w:ascii="Arial" w:hAnsi="Arial" w:cs="Arial"/>
          <w:b/>
          <w:sz w:val="22"/>
          <w:szCs w:val="22"/>
        </w:rPr>
      </w:pPr>
    </w:p>
    <w:p w:rsidR="00FF31AB" w:rsidRPr="00297C12" w:rsidRDefault="003A2EF0" w:rsidP="003A2EF0">
      <w:pPr>
        <w:tabs>
          <w:tab w:val="left" w:pos="1345"/>
        </w:tabs>
        <w:rPr>
          <w:rFonts w:ascii="Arial" w:hAnsi="Arial" w:cs="Arial"/>
          <w:b/>
          <w:sz w:val="22"/>
          <w:szCs w:val="22"/>
        </w:rPr>
      </w:pPr>
      <w:r w:rsidRPr="00297C12">
        <w:rPr>
          <w:rFonts w:ascii="Arial" w:hAnsi="Arial" w:cs="Arial"/>
          <w:b/>
          <w:sz w:val="22"/>
          <w:szCs w:val="22"/>
        </w:rPr>
        <w:br w:type="textWrapping" w:clear="all"/>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32"/>
        <w:gridCol w:w="993"/>
        <w:gridCol w:w="6237"/>
        <w:gridCol w:w="850"/>
        <w:gridCol w:w="1163"/>
      </w:tblGrid>
      <w:tr w:rsidR="00FF31AB" w:rsidRPr="00297C12" w:rsidTr="000E2CAF">
        <w:trPr>
          <w:trHeight w:val="808"/>
          <w:jc w:val="center"/>
        </w:trPr>
        <w:tc>
          <w:tcPr>
            <w:tcW w:w="632" w:type="dxa"/>
            <w:vAlign w:val="center"/>
          </w:tcPr>
          <w:p w:rsidR="00FF31AB" w:rsidRPr="00297C12" w:rsidRDefault="00FF31AB" w:rsidP="00FF31AB">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Α/Α</w:t>
            </w:r>
          </w:p>
        </w:tc>
        <w:tc>
          <w:tcPr>
            <w:tcW w:w="993" w:type="dxa"/>
            <w:vAlign w:val="center"/>
          </w:tcPr>
          <w:p w:rsidR="00FF31AB" w:rsidRPr="00297C12" w:rsidRDefault="00FF31AB"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ΠΟΣΟΤΗΤΑ</w:t>
            </w:r>
          </w:p>
        </w:tc>
        <w:tc>
          <w:tcPr>
            <w:tcW w:w="6237" w:type="dxa"/>
            <w:vAlign w:val="center"/>
          </w:tcPr>
          <w:p w:rsidR="00FF31AB" w:rsidRPr="00297C12" w:rsidRDefault="000969AE"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ΠΕΡΙΓΡΑΦΗ</w:t>
            </w:r>
          </w:p>
        </w:tc>
        <w:tc>
          <w:tcPr>
            <w:tcW w:w="850" w:type="dxa"/>
            <w:vAlign w:val="center"/>
          </w:tcPr>
          <w:p w:rsidR="00FF31AB" w:rsidRPr="00297C12" w:rsidRDefault="00FF31AB" w:rsidP="00A807C3">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 xml:space="preserve">ΤΙΜΗ ΜΟΝ. </w:t>
            </w:r>
          </w:p>
        </w:tc>
        <w:tc>
          <w:tcPr>
            <w:tcW w:w="1163" w:type="dxa"/>
            <w:vAlign w:val="bottom"/>
          </w:tcPr>
          <w:p w:rsidR="00FF31AB" w:rsidRPr="00297C12" w:rsidRDefault="00FF31AB" w:rsidP="00F824ED">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ΚΟΣΤΟΣ</w:t>
            </w:r>
          </w:p>
          <w:p w:rsidR="00FF31AB" w:rsidRPr="00297C12" w:rsidRDefault="00FF31AB" w:rsidP="00F824ED">
            <w:pPr>
              <w:tabs>
                <w:tab w:val="left" w:pos="1345"/>
              </w:tabs>
              <w:spacing w:before="100" w:beforeAutospacing="1" w:after="100" w:afterAutospacing="1"/>
              <w:jc w:val="center"/>
              <w:rPr>
                <w:rFonts w:ascii="Arial" w:hAnsi="Arial" w:cs="Arial"/>
                <w:b/>
                <w:lang w:val="en-US"/>
              </w:rPr>
            </w:pPr>
          </w:p>
        </w:tc>
      </w:tr>
      <w:tr w:rsidR="00792507" w:rsidRPr="00297C12" w:rsidTr="000E2CAF">
        <w:trPr>
          <w:trHeight w:val="466"/>
          <w:jc w:val="center"/>
        </w:trPr>
        <w:tc>
          <w:tcPr>
            <w:tcW w:w="632" w:type="dxa"/>
          </w:tcPr>
          <w:p w:rsidR="00792507" w:rsidRPr="00792507" w:rsidRDefault="00792507" w:rsidP="00FF31AB">
            <w:pPr>
              <w:tabs>
                <w:tab w:val="left" w:pos="1345"/>
              </w:tabs>
              <w:spacing w:before="100" w:beforeAutospacing="1" w:after="100" w:afterAutospacing="1"/>
              <w:jc w:val="center"/>
              <w:rPr>
                <w:rFonts w:ascii="Arial" w:hAnsi="Arial" w:cs="Arial"/>
                <w:b/>
              </w:rPr>
            </w:pPr>
            <w:r>
              <w:rPr>
                <w:rFonts w:ascii="Arial" w:hAnsi="Arial" w:cs="Arial"/>
                <w:b/>
              </w:rPr>
              <w:t>1</w:t>
            </w:r>
          </w:p>
        </w:tc>
        <w:tc>
          <w:tcPr>
            <w:tcW w:w="993" w:type="dxa"/>
          </w:tcPr>
          <w:p w:rsidR="00792507" w:rsidRPr="00297C12" w:rsidRDefault="00792507" w:rsidP="001A47F6">
            <w:pPr>
              <w:spacing w:before="100" w:beforeAutospacing="1" w:after="100" w:afterAutospacing="1"/>
              <w:jc w:val="center"/>
              <w:rPr>
                <w:rFonts w:ascii="Arial" w:hAnsi="Arial" w:cs="Arial"/>
                <w:b/>
                <w:lang w:val="en-US" w:eastAsia="en-US"/>
              </w:rPr>
            </w:pPr>
          </w:p>
        </w:tc>
        <w:tc>
          <w:tcPr>
            <w:tcW w:w="6237" w:type="dxa"/>
          </w:tcPr>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Στην γεώτρηση ΄΄Μάκαρα΄΄ της Δ.Ε Καλλονής θα κατασκευασθεί και θα τοποθετηθεί το παρακάτω σύστημα άντλησης για την υδροδότηση του οικισμού:</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Α) Προμήθεια δυο (2) δεξαμενών από πολυαιθυλένιο (κατάλληλες για πόσιμο νερό) χωρητικότητας 5</w:t>
            </w:r>
            <w:r>
              <w:rPr>
                <w:rFonts w:ascii="Arial" w:hAnsi="Arial" w:cs="Arial"/>
                <w:b/>
                <w:lang w:val="en-US" w:eastAsia="en-US"/>
              </w:rPr>
              <w:t>m</w:t>
            </w:r>
            <w:r>
              <w:rPr>
                <w:rFonts w:ascii="Arial" w:hAnsi="Arial" w:cs="Arial"/>
                <w:b/>
                <w:lang w:eastAsia="en-US"/>
              </w:rPr>
              <w:t>3 με ηλεκτρικό φλοτέρ.</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 Προμήθεια επιφανειακού αντλητικού συγκροτήματος που να δίνει 5</w:t>
            </w:r>
            <w:r>
              <w:rPr>
                <w:rFonts w:ascii="Arial" w:hAnsi="Arial" w:cs="Arial"/>
                <w:b/>
                <w:lang w:val="en-US" w:eastAsia="en-US"/>
              </w:rPr>
              <w:t>m</w:t>
            </w:r>
            <w:r>
              <w:rPr>
                <w:rFonts w:ascii="Arial" w:hAnsi="Arial" w:cs="Arial"/>
                <w:b/>
                <w:lang w:eastAsia="en-US"/>
              </w:rPr>
              <w:t>3/</w:t>
            </w:r>
            <w:r>
              <w:rPr>
                <w:rFonts w:ascii="Arial" w:hAnsi="Arial" w:cs="Arial"/>
                <w:b/>
                <w:lang w:val="en-US" w:eastAsia="en-US"/>
              </w:rPr>
              <w:t>h</w:t>
            </w:r>
            <w:r w:rsidRPr="00792507">
              <w:rPr>
                <w:rFonts w:ascii="Arial" w:hAnsi="Arial" w:cs="Arial"/>
                <w:b/>
                <w:lang w:eastAsia="en-US"/>
              </w:rPr>
              <w:t xml:space="preserve"> </w:t>
            </w:r>
            <w:r>
              <w:rPr>
                <w:rFonts w:ascii="Arial" w:hAnsi="Arial" w:cs="Arial"/>
                <w:b/>
                <w:lang w:eastAsia="en-US"/>
              </w:rPr>
              <w:t>στα 50</w:t>
            </w:r>
            <w:r>
              <w:rPr>
                <w:rFonts w:ascii="Arial" w:hAnsi="Arial" w:cs="Arial"/>
                <w:b/>
                <w:lang w:val="en-US" w:eastAsia="en-US"/>
              </w:rPr>
              <w:t>m</w:t>
            </w:r>
            <w:r w:rsidRPr="00792507">
              <w:rPr>
                <w:rFonts w:ascii="Arial" w:hAnsi="Arial" w:cs="Arial"/>
                <w:b/>
                <w:lang w:eastAsia="en-US"/>
              </w:rPr>
              <w:t xml:space="preserve"> </w:t>
            </w:r>
            <w:r>
              <w:rPr>
                <w:rFonts w:ascii="Arial" w:hAnsi="Arial" w:cs="Arial"/>
                <w:b/>
                <w:lang w:eastAsia="en-US"/>
              </w:rPr>
              <w:t>τριφασικό.</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Γ) Προμήθεια υποβρύχιου αντλητικού συγκροτήματος με προδιαγραφές 8</w:t>
            </w:r>
            <w:r>
              <w:rPr>
                <w:rFonts w:ascii="Arial" w:hAnsi="Arial" w:cs="Arial"/>
                <w:b/>
                <w:lang w:val="en-US" w:eastAsia="en-US"/>
              </w:rPr>
              <w:t>m</w:t>
            </w:r>
            <w:r>
              <w:rPr>
                <w:rFonts w:ascii="Arial" w:hAnsi="Arial" w:cs="Arial"/>
                <w:b/>
                <w:lang w:eastAsia="en-US"/>
              </w:rPr>
              <w:t>3/</w:t>
            </w:r>
            <w:r>
              <w:rPr>
                <w:rFonts w:ascii="Arial" w:hAnsi="Arial" w:cs="Arial"/>
                <w:b/>
                <w:lang w:val="en-US" w:eastAsia="en-US"/>
              </w:rPr>
              <w:t>h</w:t>
            </w:r>
            <w:r>
              <w:rPr>
                <w:rFonts w:ascii="Arial" w:hAnsi="Arial" w:cs="Arial"/>
                <w:b/>
                <w:lang w:eastAsia="en-US"/>
              </w:rPr>
              <w:t xml:space="preserve"> 60</w:t>
            </w:r>
            <w:r>
              <w:rPr>
                <w:rFonts w:ascii="Arial" w:hAnsi="Arial" w:cs="Arial"/>
                <w:b/>
                <w:lang w:val="en-US" w:eastAsia="en-US"/>
              </w:rPr>
              <w:t>m</w:t>
            </w:r>
            <w:r>
              <w:rPr>
                <w:rFonts w:ascii="Arial" w:hAnsi="Arial" w:cs="Arial"/>
                <w:b/>
                <w:lang w:eastAsia="en-US"/>
              </w:rPr>
              <w:t>.</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Δ) Προμήθεια παρελκόμενων για την σύνδεση των δυο δεξαμενών μεταξύ τους (συγκοινωνούντα δοχεία), τη σύνδεση των δεξαμενών με τα δυο υφιστάμενα Κ.Δ.Δ. 300</w:t>
            </w:r>
            <w:r>
              <w:rPr>
                <w:rFonts w:ascii="Arial" w:hAnsi="Arial" w:cs="Arial"/>
                <w:b/>
                <w:lang w:val="en-US" w:eastAsia="en-US"/>
              </w:rPr>
              <w:t>lt</w:t>
            </w:r>
            <w:r w:rsidRPr="00792507">
              <w:rPr>
                <w:rFonts w:ascii="Arial" w:hAnsi="Arial" w:cs="Arial"/>
                <w:b/>
                <w:lang w:eastAsia="en-US"/>
              </w:rPr>
              <w:t xml:space="preserve"> </w:t>
            </w:r>
            <w:r>
              <w:rPr>
                <w:rFonts w:ascii="Arial" w:hAnsi="Arial" w:cs="Arial"/>
                <w:b/>
                <w:lang w:eastAsia="en-US"/>
              </w:rPr>
              <w:t>και το αντλητικό συγκρότημα επιφανείας, ηλεκτρολογικό υλικό και πινακάκι για την σύνδεση του επιφανειακού συγκροτήματος με το υπάρχον δίκτυο καθώς και την σύνδεση του ηλεκτρικού φλοτέρ για την λειτουργία των δεξαμενών,</w:t>
            </w:r>
          </w:p>
        </w:tc>
        <w:tc>
          <w:tcPr>
            <w:tcW w:w="850" w:type="dxa"/>
          </w:tcPr>
          <w:p w:rsidR="00792507" w:rsidRPr="00297C12" w:rsidRDefault="00792507" w:rsidP="00A807C3">
            <w:pPr>
              <w:tabs>
                <w:tab w:val="left" w:pos="1345"/>
              </w:tabs>
              <w:spacing w:before="100" w:beforeAutospacing="1" w:after="100" w:afterAutospacing="1"/>
              <w:rPr>
                <w:rFonts w:ascii="Arial" w:hAnsi="Arial" w:cs="Arial"/>
                <w:b/>
              </w:rPr>
            </w:pPr>
          </w:p>
        </w:tc>
        <w:tc>
          <w:tcPr>
            <w:tcW w:w="1163" w:type="dxa"/>
          </w:tcPr>
          <w:p w:rsidR="00792507" w:rsidRPr="00297C12" w:rsidRDefault="00792507" w:rsidP="00A807C3">
            <w:pPr>
              <w:tabs>
                <w:tab w:val="left" w:pos="1345"/>
              </w:tabs>
              <w:spacing w:before="100" w:beforeAutospacing="1" w:after="100" w:afterAutospacing="1"/>
              <w:rPr>
                <w:rFonts w:ascii="Arial" w:hAnsi="Arial" w:cs="Arial"/>
                <w:b/>
              </w:rPr>
            </w:pPr>
          </w:p>
        </w:tc>
      </w:tr>
      <w:tr w:rsidR="00792507" w:rsidRPr="00297C12" w:rsidTr="000E2CAF">
        <w:trPr>
          <w:trHeight w:val="466"/>
          <w:jc w:val="center"/>
        </w:trPr>
        <w:tc>
          <w:tcPr>
            <w:tcW w:w="632" w:type="dxa"/>
          </w:tcPr>
          <w:p w:rsidR="00792507" w:rsidRPr="00792507" w:rsidRDefault="00792507" w:rsidP="00FF31AB">
            <w:pPr>
              <w:tabs>
                <w:tab w:val="left" w:pos="1345"/>
              </w:tabs>
              <w:spacing w:before="100" w:beforeAutospacing="1" w:after="100" w:afterAutospacing="1"/>
              <w:jc w:val="center"/>
              <w:rPr>
                <w:rFonts w:ascii="Arial" w:hAnsi="Arial" w:cs="Arial"/>
                <w:b/>
              </w:rPr>
            </w:pPr>
            <w:r>
              <w:rPr>
                <w:rFonts w:ascii="Arial" w:hAnsi="Arial" w:cs="Arial"/>
                <w:b/>
              </w:rPr>
              <w:t>2</w:t>
            </w:r>
          </w:p>
        </w:tc>
        <w:tc>
          <w:tcPr>
            <w:tcW w:w="993" w:type="dxa"/>
          </w:tcPr>
          <w:p w:rsidR="00792507" w:rsidRPr="00792507" w:rsidRDefault="00792507" w:rsidP="001A47F6">
            <w:pPr>
              <w:spacing w:before="100" w:beforeAutospacing="1" w:after="100" w:afterAutospacing="1"/>
              <w:jc w:val="center"/>
              <w:rPr>
                <w:rFonts w:ascii="Arial" w:hAnsi="Arial" w:cs="Arial"/>
                <w:b/>
                <w:lang w:eastAsia="en-US"/>
              </w:rPr>
            </w:pPr>
          </w:p>
        </w:tc>
        <w:tc>
          <w:tcPr>
            <w:tcW w:w="6237" w:type="dxa"/>
          </w:tcPr>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Η παροχή εργασιών για την εγκατάσταση του παραπάνω συστήματος αφορά:</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Α) Κατασκευή τσιμεντένιας βάσης για την τοποθέτηση των δυο (2) δεξαμενών.</w:t>
            </w:r>
          </w:p>
          <w:p w:rsidR="00792507" w:rsidRDefault="0079250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lastRenderedPageBreak/>
              <w:t>Β) Τοποθέτηση, σύνδεση των δυο δεξαμενών και του αντλητικού συγκροτήματος επιφανείας με τα υφιστάμενα Κ.Δ.Δ. και με το ηλεκτρικό δίκτυο.</w:t>
            </w:r>
          </w:p>
        </w:tc>
        <w:tc>
          <w:tcPr>
            <w:tcW w:w="850" w:type="dxa"/>
          </w:tcPr>
          <w:p w:rsidR="00792507" w:rsidRPr="00297C12" w:rsidRDefault="00792507" w:rsidP="00A807C3">
            <w:pPr>
              <w:tabs>
                <w:tab w:val="left" w:pos="1345"/>
              </w:tabs>
              <w:spacing w:before="100" w:beforeAutospacing="1" w:after="100" w:afterAutospacing="1"/>
              <w:rPr>
                <w:rFonts w:ascii="Arial" w:hAnsi="Arial" w:cs="Arial"/>
                <w:b/>
              </w:rPr>
            </w:pPr>
          </w:p>
        </w:tc>
        <w:tc>
          <w:tcPr>
            <w:tcW w:w="1163" w:type="dxa"/>
          </w:tcPr>
          <w:p w:rsidR="00792507" w:rsidRPr="00297C12" w:rsidRDefault="00792507" w:rsidP="00A807C3">
            <w:pPr>
              <w:tabs>
                <w:tab w:val="left" w:pos="1345"/>
              </w:tabs>
              <w:spacing w:before="100" w:beforeAutospacing="1" w:after="100" w:afterAutospacing="1"/>
              <w:rPr>
                <w:rFonts w:ascii="Arial" w:hAnsi="Arial" w:cs="Arial"/>
                <w:b/>
              </w:rPr>
            </w:pPr>
          </w:p>
        </w:tc>
      </w:tr>
      <w:tr w:rsidR="00792507" w:rsidRPr="00297C12" w:rsidTr="000E2CAF">
        <w:trPr>
          <w:trHeight w:val="466"/>
          <w:jc w:val="center"/>
        </w:trPr>
        <w:tc>
          <w:tcPr>
            <w:tcW w:w="8712" w:type="dxa"/>
            <w:gridSpan w:val="4"/>
          </w:tcPr>
          <w:p w:rsidR="00792507" w:rsidRPr="00297C12" w:rsidRDefault="00792507" w:rsidP="00F824ED">
            <w:pPr>
              <w:tabs>
                <w:tab w:val="left" w:pos="1345"/>
              </w:tabs>
              <w:spacing w:before="100" w:beforeAutospacing="1" w:after="100" w:afterAutospacing="1" w:line="360" w:lineRule="auto"/>
              <w:jc w:val="right"/>
              <w:rPr>
                <w:rFonts w:ascii="Arial" w:hAnsi="Arial" w:cs="Arial"/>
                <w:b/>
              </w:rPr>
            </w:pPr>
            <w:r w:rsidRPr="00297C12">
              <w:rPr>
                <w:rFonts w:ascii="Arial" w:hAnsi="Arial" w:cs="Arial"/>
                <w:b/>
                <w:sz w:val="22"/>
                <w:szCs w:val="22"/>
              </w:rPr>
              <w:lastRenderedPageBreak/>
              <w:t>ΚΑΘΑΡΗ ΑΞΙΑ</w:t>
            </w:r>
          </w:p>
        </w:tc>
        <w:tc>
          <w:tcPr>
            <w:tcW w:w="1163" w:type="dxa"/>
          </w:tcPr>
          <w:p w:rsidR="00792507" w:rsidRPr="00297C12" w:rsidRDefault="00792507" w:rsidP="00A807C3">
            <w:pPr>
              <w:tabs>
                <w:tab w:val="left" w:pos="1345"/>
              </w:tabs>
              <w:spacing w:before="100" w:beforeAutospacing="1" w:after="100" w:afterAutospacing="1"/>
              <w:rPr>
                <w:rFonts w:ascii="Arial" w:hAnsi="Arial" w:cs="Arial"/>
                <w:b/>
              </w:rPr>
            </w:pPr>
          </w:p>
        </w:tc>
      </w:tr>
      <w:tr w:rsidR="00792507" w:rsidRPr="00297C12" w:rsidTr="000E2CAF">
        <w:trPr>
          <w:trHeight w:val="466"/>
          <w:jc w:val="center"/>
        </w:trPr>
        <w:tc>
          <w:tcPr>
            <w:tcW w:w="8712" w:type="dxa"/>
            <w:gridSpan w:val="4"/>
          </w:tcPr>
          <w:p w:rsidR="00792507" w:rsidRPr="00297C12" w:rsidRDefault="00792507" w:rsidP="00F824ED">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ΦΠΑ…..%</w:t>
            </w:r>
          </w:p>
        </w:tc>
        <w:tc>
          <w:tcPr>
            <w:tcW w:w="1163" w:type="dxa"/>
          </w:tcPr>
          <w:p w:rsidR="00792507" w:rsidRPr="00297C12" w:rsidRDefault="00792507" w:rsidP="00A807C3">
            <w:pPr>
              <w:tabs>
                <w:tab w:val="left" w:pos="1345"/>
              </w:tabs>
              <w:spacing w:before="100" w:beforeAutospacing="1" w:after="100" w:afterAutospacing="1"/>
              <w:rPr>
                <w:rFonts w:ascii="Arial" w:hAnsi="Arial" w:cs="Arial"/>
                <w:b/>
              </w:rPr>
            </w:pPr>
          </w:p>
        </w:tc>
      </w:tr>
      <w:tr w:rsidR="00792507" w:rsidRPr="00297C12" w:rsidTr="000E2CAF">
        <w:trPr>
          <w:trHeight w:val="466"/>
          <w:jc w:val="center"/>
        </w:trPr>
        <w:tc>
          <w:tcPr>
            <w:tcW w:w="8712" w:type="dxa"/>
            <w:gridSpan w:val="4"/>
          </w:tcPr>
          <w:p w:rsidR="00792507" w:rsidRPr="00297C12" w:rsidRDefault="00792507" w:rsidP="00F824ED">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ΣΥΝΟΛΟ</w:t>
            </w:r>
          </w:p>
        </w:tc>
        <w:tc>
          <w:tcPr>
            <w:tcW w:w="1163" w:type="dxa"/>
          </w:tcPr>
          <w:p w:rsidR="00792507" w:rsidRPr="00297C12" w:rsidRDefault="00792507" w:rsidP="00A807C3">
            <w:pPr>
              <w:tabs>
                <w:tab w:val="left" w:pos="1345"/>
              </w:tabs>
              <w:spacing w:before="100" w:beforeAutospacing="1" w:after="100" w:afterAutospacing="1"/>
              <w:rPr>
                <w:rFonts w:ascii="Arial" w:hAnsi="Arial" w:cs="Arial"/>
                <w:b/>
              </w:rPr>
            </w:pPr>
          </w:p>
        </w:tc>
      </w:tr>
    </w:tbl>
    <w:p w:rsidR="006724FE" w:rsidRPr="00297C12" w:rsidRDefault="006724FE" w:rsidP="003A2EF0">
      <w:pPr>
        <w:tabs>
          <w:tab w:val="left" w:pos="1345"/>
        </w:tabs>
        <w:rPr>
          <w:rFonts w:ascii="Arial" w:hAnsi="Arial" w:cs="Arial"/>
          <w:sz w:val="22"/>
          <w:szCs w:val="22"/>
        </w:rPr>
      </w:pPr>
    </w:p>
    <w:p w:rsidR="008B4399" w:rsidRPr="00297C12" w:rsidRDefault="008B4399" w:rsidP="008B4399">
      <w:pPr>
        <w:tabs>
          <w:tab w:val="left" w:pos="1345"/>
        </w:tabs>
        <w:rPr>
          <w:rFonts w:ascii="Arial" w:hAnsi="Arial" w:cs="Arial"/>
          <w:b/>
          <w:sz w:val="22"/>
          <w:szCs w:val="22"/>
          <w:lang w:val="en-US"/>
        </w:rPr>
      </w:pPr>
    </w:p>
    <w:p w:rsidR="008B4399" w:rsidRPr="00297C12" w:rsidRDefault="008B4399" w:rsidP="008B4399">
      <w:pPr>
        <w:tabs>
          <w:tab w:val="left" w:pos="1345"/>
        </w:tabs>
        <w:rPr>
          <w:rFonts w:ascii="Arial" w:hAnsi="Arial" w:cs="Arial"/>
          <w:b/>
          <w:sz w:val="22"/>
          <w:szCs w:val="22"/>
        </w:rPr>
      </w:pPr>
    </w:p>
    <w:p w:rsidR="008B4399" w:rsidRPr="00297C12" w:rsidRDefault="008B4399" w:rsidP="003A2EF0">
      <w:pPr>
        <w:tabs>
          <w:tab w:val="left" w:pos="1345"/>
        </w:tabs>
        <w:rPr>
          <w:rFonts w:ascii="Arial" w:hAnsi="Arial" w:cs="Arial"/>
          <w:b/>
          <w:sz w:val="22"/>
          <w:szCs w:val="22"/>
        </w:rPr>
      </w:pPr>
    </w:p>
    <w:p w:rsidR="00FF31AB" w:rsidRPr="00297C12" w:rsidRDefault="00405560" w:rsidP="00FF31AB">
      <w:pPr>
        <w:tabs>
          <w:tab w:val="left" w:pos="1345"/>
        </w:tabs>
        <w:rPr>
          <w:rFonts w:ascii="Arial" w:hAnsi="Arial" w:cs="Arial"/>
          <w:sz w:val="22"/>
          <w:szCs w:val="22"/>
        </w:rPr>
      </w:pPr>
      <w:r w:rsidRPr="00297C12">
        <w:rPr>
          <w:rFonts w:ascii="Arial" w:hAnsi="Arial" w:cs="Arial"/>
          <w:sz w:val="22"/>
          <w:szCs w:val="22"/>
        </w:rPr>
        <w:t>Υπογραφή Προσφέροντος ή Εκπροσώπου του</w:t>
      </w:r>
      <w:r w:rsidR="003E1A88" w:rsidRPr="00297C12">
        <w:rPr>
          <w:rFonts w:ascii="Arial" w:hAnsi="Arial" w:cs="Arial"/>
          <w:sz w:val="22"/>
          <w:szCs w:val="22"/>
        </w:rPr>
        <w:t>………………………………………………………</w:t>
      </w:r>
    </w:p>
    <w:p w:rsidR="00405560" w:rsidRPr="00297C12" w:rsidRDefault="00405560">
      <w:pPr>
        <w:tabs>
          <w:tab w:val="left" w:pos="1345"/>
        </w:tabs>
        <w:rPr>
          <w:rFonts w:ascii="Arial" w:hAnsi="Arial" w:cs="Arial"/>
          <w:sz w:val="22"/>
          <w:szCs w:val="22"/>
        </w:rPr>
      </w:pPr>
      <w:r w:rsidRPr="00297C12">
        <w:rPr>
          <w:rFonts w:ascii="Arial" w:hAnsi="Arial" w:cs="Arial"/>
          <w:sz w:val="22"/>
          <w:szCs w:val="22"/>
        </w:rPr>
        <w:t xml:space="preserve"> Όνομα υπογράφοντος</w:t>
      </w:r>
      <w:r w:rsidR="00A22EC4" w:rsidRPr="00297C12">
        <w:rPr>
          <w:rFonts w:ascii="Arial" w:hAnsi="Arial" w:cs="Arial"/>
          <w:sz w:val="22"/>
          <w:szCs w:val="22"/>
        </w:rPr>
        <w:t>……………………………………………….</w:t>
      </w:r>
    </w:p>
    <w:p w:rsidR="00405560" w:rsidRPr="00297C12" w:rsidRDefault="00405560">
      <w:pPr>
        <w:tabs>
          <w:tab w:val="left" w:pos="1345"/>
        </w:tabs>
        <w:rPr>
          <w:rFonts w:ascii="Arial" w:hAnsi="Arial" w:cs="Arial"/>
          <w:sz w:val="22"/>
          <w:szCs w:val="22"/>
        </w:rPr>
      </w:pPr>
      <w:r w:rsidRPr="00297C12">
        <w:rPr>
          <w:rFonts w:ascii="Arial" w:hAnsi="Arial" w:cs="Arial"/>
          <w:sz w:val="22"/>
          <w:szCs w:val="22"/>
        </w:rPr>
        <w:t>Αρ. Δελτίου Ταυτότητας/Διαβατηρίο</w:t>
      </w:r>
      <w:r w:rsidR="00A22EC4" w:rsidRPr="00297C12">
        <w:rPr>
          <w:rFonts w:ascii="Arial" w:hAnsi="Arial" w:cs="Arial"/>
          <w:sz w:val="22"/>
          <w:szCs w:val="22"/>
        </w:rPr>
        <w:t>υ</w:t>
      </w:r>
    </w:p>
    <w:p w:rsidR="00405560" w:rsidRPr="00297C12" w:rsidRDefault="00405560">
      <w:pPr>
        <w:tabs>
          <w:tab w:val="left" w:pos="1345"/>
        </w:tabs>
        <w:rPr>
          <w:rFonts w:ascii="Arial" w:hAnsi="Arial" w:cs="Arial"/>
          <w:sz w:val="22"/>
          <w:szCs w:val="22"/>
        </w:rPr>
      </w:pPr>
      <w:r w:rsidRPr="00297C12">
        <w:rPr>
          <w:rFonts w:ascii="Arial" w:hAnsi="Arial" w:cs="Arial"/>
          <w:sz w:val="22"/>
          <w:szCs w:val="22"/>
        </w:rPr>
        <w:t>Υπογράφοντος</w:t>
      </w:r>
      <w:r w:rsidR="00A22EC4" w:rsidRPr="00297C12">
        <w:rPr>
          <w:rFonts w:ascii="Arial" w:hAnsi="Arial" w:cs="Arial"/>
          <w:sz w:val="22"/>
          <w:szCs w:val="22"/>
        </w:rPr>
        <w:t>………………………………………………..</w:t>
      </w:r>
    </w:p>
    <w:p w:rsidR="00405560" w:rsidRPr="00297C12" w:rsidRDefault="00405560">
      <w:pPr>
        <w:tabs>
          <w:tab w:val="left" w:pos="1345"/>
        </w:tabs>
        <w:rPr>
          <w:rFonts w:ascii="Arial" w:hAnsi="Arial" w:cs="Arial"/>
          <w:sz w:val="22"/>
          <w:szCs w:val="22"/>
        </w:rPr>
      </w:pPr>
      <w:r w:rsidRPr="00297C12">
        <w:rPr>
          <w:rFonts w:ascii="Arial" w:hAnsi="Arial" w:cs="Arial"/>
          <w:sz w:val="22"/>
          <w:szCs w:val="22"/>
        </w:rPr>
        <w:t>Ιδιότητα υπογράφοντος</w:t>
      </w:r>
      <w:r w:rsidR="00A22EC4" w:rsidRPr="00297C12">
        <w:rPr>
          <w:rFonts w:ascii="Arial" w:hAnsi="Arial" w:cs="Arial"/>
          <w:sz w:val="22"/>
          <w:szCs w:val="22"/>
        </w:rPr>
        <w:t xml:space="preserve">……………………………………………… </w:t>
      </w:r>
    </w:p>
    <w:sectPr w:rsidR="00405560" w:rsidRPr="00297C12" w:rsidSect="003E1A88">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71" w:rsidRDefault="00153771" w:rsidP="00520154">
      <w:r>
        <w:separator/>
      </w:r>
    </w:p>
  </w:endnote>
  <w:endnote w:type="continuationSeparator" w:id="1">
    <w:p w:rsidR="00153771" w:rsidRDefault="00153771" w:rsidP="00520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71" w:rsidRDefault="00153771" w:rsidP="00520154">
      <w:r>
        <w:separator/>
      </w:r>
    </w:p>
  </w:footnote>
  <w:footnote w:type="continuationSeparator" w:id="1">
    <w:p w:rsidR="00153771" w:rsidRDefault="00153771" w:rsidP="00520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19" w:rsidRDefault="00AE3219" w:rsidP="00D16A2B">
    <w:pPr>
      <w:pStyle w:val="a5"/>
      <w:tabs>
        <w:tab w:val="clear" w:pos="4153"/>
        <w:tab w:val="clear" w:pos="8306"/>
        <w:tab w:val="left" w:pos="148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20154"/>
    <w:rsid w:val="000128A3"/>
    <w:rsid w:val="00035F10"/>
    <w:rsid w:val="00061E50"/>
    <w:rsid w:val="00082C88"/>
    <w:rsid w:val="000969AE"/>
    <w:rsid w:val="000E2CAF"/>
    <w:rsid w:val="001100FE"/>
    <w:rsid w:val="00145F73"/>
    <w:rsid w:val="00153771"/>
    <w:rsid w:val="001758E2"/>
    <w:rsid w:val="00184393"/>
    <w:rsid w:val="001A394B"/>
    <w:rsid w:val="001A47F6"/>
    <w:rsid w:val="001B285F"/>
    <w:rsid w:val="001D0218"/>
    <w:rsid w:val="00230137"/>
    <w:rsid w:val="002474BA"/>
    <w:rsid w:val="00294A17"/>
    <w:rsid w:val="00297C12"/>
    <w:rsid w:val="002E5A2F"/>
    <w:rsid w:val="00314DF5"/>
    <w:rsid w:val="00324C52"/>
    <w:rsid w:val="00333787"/>
    <w:rsid w:val="0039344B"/>
    <w:rsid w:val="003A2EF0"/>
    <w:rsid w:val="003E1A88"/>
    <w:rsid w:val="003E3180"/>
    <w:rsid w:val="003E3A7C"/>
    <w:rsid w:val="00405560"/>
    <w:rsid w:val="00442DAD"/>
    <w:rsid w:val="004801F6"/>
    <w:rsid w:val="00520154"/>
    <w:rsid w:val="00540401"/>
    <w:rsid w:val="00585939"/>
    <w:rsid w:val="00594CAD"/>
    <w:rsid w:val="005C1A9C"/>
    <w:rsid w:val="005D4528"/>
    <w:rsid w:val="005E4A67"/>
    <w:rsid w:val="00634752"/>
    <w:rsid w:val="006441DE"/>
    <w:rsid w:val="00654A7B"/>
    <w:rsid w:val="006724FE"/>
    <w:rsid w:val="0069633C"/>
    <w:rsid w:val="0069681B"/>
    <w:rsid w:val="006A71D2"/>
    <w:rsid w:val="006C211C"/>
    <w:rsid w:val="006D27E4"/>
    <w:rsid w:val="006D4878"/>
    <w:rsid w:val="006D4FB7"/>
    <w:rsid w:val="006F06BC"/>
    <w:rsid w:val="007069F1"/>
    <w:rsid w:val="00710AA6"/>
    <w:rsid w:val="00744C40"/>
    <w:rsid w:val="00745561"/>
    <w:rsid w:val="00757259"/>
    <w:rsid w:val="00792507"/>
    <w:rsid w:val="00794BD6"/>
    <w:rsid w:val="007A48AC"/>
    <w:rsid w:val="007B4D6E"/>
    <w:rsid w:val="00803F03"/>
    <w:rsid w:val="00813512"/>
    <w:rsid w:val="00827AE1"/>
    <w:rsid w:val="00833520"/>
    <w:rsid w:val="0085644E"/>
    <w:rsid w:val="008B4399"/>
    <w:rsid w:val="008B7579"/>
    <w:rsid w:val="008E2EAD"/>
    <w:rsid w:val="00961D86"/>
    <w:rsid w:val="009B211C"/>
    <w:rsid w:val="009B2BAB"/>
    <w:rsid w:val="009C023B"/>
    <w:rsid w:val="009D4AF3"/>
    <w:rsid w:val="009E4797"/>
    <w:rsid w:val="00A22EC4"/>
    <w:rsid w:val="00A40162"/>
    <w:rsid w:val="00A57D14"/>
    <w:rsid w:val="00A6354C"/>
    <w:rsid w:val="00A75364"/>
    <w:rsid w:val="00A80A09"/>
    <w:rsid w:val="00AC138C"/>
    <w:rsid w:val="00AE1C84"/>
    <w:rsid w:val="00AE3219"/>
    <w:rsid w:val="00AE3D14"/>
    <w:rsid w:val="00B85A19"/>
    <w:rsid w:val="00B95231"/>
    <w:rsid w:val="00BB5475"/>
    <w:rsid w:val="00BD2781"/>
    <w:rsid w:val="00BD2BBA"/>
    <w:rsid w:val="00C11AAB"/>
    <w:rsid w:val="00C54D0B"/>
    <w:rsid w:val="00C62EE8"/>
    <w:rsid w:val="00C637B4"/>
    <w:rsid w:val="00C82B38"/>
    <w:rsid w:val="00C93C76"/>
    <w:rsid w:val="00CA28AF"/>
    <w:rsid w:val="00CB33E8"/>
    <w:rsid w:val="00D16A2B"/>
    <w:rsid w:val="00D3014B"/>
    <w:rsid w:val="00D92533"/>
    <w:rsid w:val="00D963D3"/>
    <w:rsid w:val="00DA674D"/>
    <w:rsid w:val="00DB4E3F"/>
    <w:rsid w:val="00DE17D2"/>
    <w:rsid w:val="00E05270"/>
    <w:rsid w:val="00E42B55"/>
    <w:rsid w:val="00E84A4D"/>
    <w:rsid w:val="00E964AC"/>
    <w:rsid w:val="00EA1D4F"/>
    <w:rsid w:val="00EB7DAA"/>
    <w:rsid w:val="00F1333D"/>
    <w:rsid w:val="00F14AB7"/>
    <w:rsid w:val="00F2315B"/>
    <w:rsid w:val="00F27607"/>
    <w:rsid w:val="00F824ED"/>
    <w:rsid w:val="00FA29C9"/>
    <w:rsid w:val="00FA2BA0"/>
    <w:rsid w:val="00FE77DF"/>
    <w:rsid w:val="00FF31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9344B"/>
    <w:pPr>
      <w:ind w:left="720"/>
      <w:contextualSpacing/>
    </w:pPr>
  </w:style>
  <w:style w:type="paragraph" w:customStyle="1" w:styleId="1">
    <w:name w:val="Βασικό1"/>
    <w:basedOn w:val="a"/>
    <w:rsid w:val="001A47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500659">
      <w:bodyDiv w:val="1"/>
      <w:marLeft w:val="0"/>
      <w:marRight w:val="0"/>
      <w:marTop w:val="0"/>
      <w:marBottom w:val="0"/>
      <w:divBdr>
        <w:top w:val="none" w:sz="0" w:space="0" w:color="auto"/>
        <w:left w:val="none" w:sz="0" w:space="0" w:color="auto"/>
        <w:bottom w:val="none" w:sz="0" w:space="0" w:color="auto"/>
        <w:right w:val="none" w:sz="0" w:space="0" w:color="auto"/>
      </w:divBdr>
    </w:div>
    <w:div w:id="139540260">
      <w:bodyDiv w:val="1"/>
      <w:marLeft w:val="0"/>
      <w:marRight w:val="0"/>
      <w:marTop w:val="0"/>
      <w:marBottom w:val="0"/>
      <w:divBdr>
        <w:top w:val="none" w:sz="0" w:space="0" w:color="auto"/>
        <w:left w:val="none" w:sz="0" w:space="0" w:color="auto"/>
        <w:bottom w:val="none" w:sz="0" w:space="0" w:color="auto"/>
        <w:right w:val="none" w:sz="0" w:space="0" w:color="auto"/>
      </w:divBdr>
    </w:div>
    <w:div w:id="484126888">
      <w:bodyDiv w:val="1"/>
      <w:marLeft w:val="0"/>
      <w:marRight w:val="0"/>
      <w:marTop w:val="0"/>
      <w:marBottom w:val="0"/>
      <w:divBdr>
        <w:top w:val="none" w:sz="0" w:space="0" w:color="auto"/>
        <w:left w:val="none" w:sz="0" w:space="0" w:color="auto"/>
        <w:bottom w:val="none" w:sz="0" w:space="0" w:color="auto"/>
        <w:right w:val="none" w:sz="0" w:space="0" w:color="auto"/>
      </w:divBdr>
    </w:div>
    <w:div w:id="863055600">
      <w:bodyDiv w:val="1"/>
      <w:marLeft w:val="0"/>
      <w:marRight w:val="0"/>
      <w:marTop w:val="0"/>
      <w:marBottom w:val="0"/>
      <w:divBdr>
        <w:top w:val="none" w:sz="0" w:space="0" w:color="auto"/>
        <w:left w:val="none" w:sz="0" w:space="0" w:color="auto"/>
        <w:bottom w:val="none" w:sz="0" w:space="0" w:color="auto"/>
        <w:right w:val="none" w:sz="0" w:space="0" w:color="auto"/>
      </w:divBdr>
    </w:div>
    <w:div w:id="864515048">
      <w:bodyDiv w:val="1"/>
      <w:marLeft w:val="0"/>
      <w:marRight w:val="0"/>
      <w:marTop w:val="0"/>
      <w:marBottom w:val="0"/>
      <w:divBdr>
        <w:top w:val="none" w:sz="0" w:space="0" w:color="auto"/>
        <w:left w:val="none" w:sz="0" w:space="0" w:color="auto"/>
        <w:bottom w:val="none" w:sz="0" w:space="0" w:color="auto"/>
        <w:right w:val="none" w:sz="0" w:space="0" w:color="auto"/>
      </w:divBdr>
    </w:div>
    <w:div w:id="998581953">
      <w:bodyDiv w:val="1"/>
      <w:marLeft w:val="0"/>
      <w:marRight w:val="0"/>
      <w:marTop w:val="0"/>
      <w:marBottom w:val="0"/>
      <w:divBdr>
        <w:top w:val="none" w:sz="0" w:space="0" w:color="auto"/>
        <w:left w:val="none" w:sz="0" w:space="0" w:color="auto"/>
        <w:bottom w:val="none" w:sz="0" w:space="0" w:color="auto"/>
        <w:right w:val="none" w:sz="0" w:space="0" w:color="auto"/>
      </w:divBdr>
    </w:div>
    <w:div w:id="2014795618">
      <w:bodyDiv w:val="1"/>
      <w:marLeft w:val="0"/>
      <w:marRight w:val="0"/>
      <w:marTop w:val="0"/>
      <w:marBottom w:val="0"/>
      <w:divBdr>
        <w:top w:val="none" w:sz="0" w:space="0" w:color="auto"/>
        <w:left w:val="none" w:sz="0" w:space="0" w:color="auto"/>
        <w:bottom w:val="none" w:sz="0" w:space="0" w:color="auto"/>
        <w:right w:val="none" w:sz="0" w:space="0" w:color="auto"/>
      </w:divBdr>
    </w:div>
    <w:div w:id="20204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2A63-0FB3-4D36-919E-AC07E053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312</Words>
  <Characters>1688</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Χρήστης των Windows</cp:lastModifiedBy>
  <cp:revision>22</cp:revision>
  <dcterms:created xsi:type="dcterms:W3CDTF">2015-06-10T19:26:00Z</dcterms:created>
  <dcterms:modified xsi:type="dcterms:W3CDTF">2018-10-02T07:38:00Z</dcterms:modified>
</cp:coreProperties>
</file>