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E3EB4">
        <w:rPr>
          <w:rFonts w:ascii="Arial" w:hAnsi="Arial" w:cs="Arial"/>
          <w:sz w:val="22"/>
          <w:szCs w:val="22"/>
        </w:rPr>
        <w:t>24-7-2019</w:t>
      </w:r>
      <w:bookmarkStart w:id="0" w:name="_GoBack"/>
      <w:bookmarkEnd w:id="0"/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6D5B34" w:rsidRDefault="00EF5B19" w:rsidP="006D5B34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D5B34">
              <w:rPr>
                <w:rFonts w:ascii="Arial" w:hAnsi="Arial" w:cs="Arial"/>
                <w:bCs/>
              </w:rPr>
              <w:t xml:space="preserve">Προμήθεια αντλία ανακυκλοφορίας </w:t>
            </w:r>
            <w:r w:rsidR="006D5B34">
              <w:rPr>
                <w:rFonts w:ascii="Arial" w:hAnsi="Arial" w:cs="Arial"/>
                <w:bCs/>
                <w:lang w:val="en-US"/>
              </w:rPr>
              <w:t>FLYGT</w:t>
            </w:r>
            <w:r w:rsidR="006D5B34" w:rsidRPr="006D5B34">
              <w:rPr>
                <w:rFonts w:ascii="Arial" w:hAnsi="Arial" w:cs="Arial"/>
                <w:bCs/>
              </w:rPr>
              <w:t xml:space="preserve"> </w:t>
            </w:r>
            <w:r w:rsidR="006D5B34">
              <w:rPr>
                <w:rFonts w:ascii="Arial" w:hAnsi="Arial" w:cs="Arial"/>
                <w:bCs/>
              </w:rPr>
              <w:t>προς αντικατάσταση λόγω ανεπανόρθωτης βλάβης στις Εγκαταστάσεις Επεξεργασίας Λυμάτων Πλωμαρίου.</w:t>
            </w:r>
          </w:p>
          <w:p w:rsidR="002855E3" w:rsidRPr="006D5B34" w:rsidRDefault="006D5B34" w:rsidP="003246C0">
            <w:pPr>
              <w:rPr>
                <w:rFonts w:ascii="Arial" w:hAnsi="Arial" w:cs="Arial"/>
                <w:bCs/>
              </w:rPr>
            </w:pPr>
            <w:r>
              <w:rPr>
                <w:b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7499/24-7-2019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2B6" w:rsidRDefault="00D502B6" w:rsidP="00520154">
      <w:r>
        <w:separator/>
      </w:r>
    </w:p>
  </w:endnote>
  <w:endnote w:type="continuationSeparator" w:id="0">
    <w:p w:rsidR="00D502B6" w:rsidRDefault="00D502B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2B6" w:rsidRDefault="00D502B6" w:rsidP="00520154">
      <w:r>
        <w:separator/>
      </w:r>
    </w:p>
  </w:footnote>
  <w:footnote w:type="continuationSeparator" w:id="0">
    <w:p w:rsidR="00D502B6" w:rsidRDefault="00D502B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D5B34"/>
    <w:rsid w:val="006E3EB4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02B6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6D425"/>
  <w15:docId w15:val="{6B0A240E-241F-46E3-94E7-F6B7A3FD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0893-96C5-4370-A133-761F30F1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2019-07-24T05:42:00Z</dcterms:modified>
</cp:coreProperties>
</file>