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A4CBE" w:rsidRDefault="00EF5B19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A4CBE">
              <w:rPr>
                <w:rFonts w:ascii="Arial" w:hAnsi="Arial" w:cs="Arial"/>
              </w:rPr>
              <w:t>Προμήθεια τόνερ και μελάνια για τις ανάγκες των γραφείων της ΔΕΥΑ Λέσβου.</w:t>
            </w:r>
          </w:p>
          <w:p w:rsidR="002855E3" w:rsidRPr="001A4CBE" w:rsidRDefault="001A4CBE" w:rsidP="003246C0">
            <w:pPr>
              <w:rPr>
                <w:rFonts w:ascii="Arial" w:hAnsi="Arial" w:cs="Arial"/>
              </w:rPr>
            </w:pPr>
            <w: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4793/23-5-2019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C1" w:rsidRDefault="00B716C1" w:rsidP="00520154">
      <w:r>
        <w:separator/>
      </w:r>
    </w:p>
  </w:endnote>
  <w:endnote w:type="continuationSeparator" w:id="1">
    <w:p w:rsidR="00B716C1" w:rsidRDefault="00B716C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C1" w:rsidRDefault="00B716C1" w:rsidP="00520154">
      <w:r>
        <w:separator/>
      </w:r>
    </w:p>
  </w:footnote>
  <w:footnote w:type="continuationSeparator" w:id="1">
    <w:p w:rsidR="00B716C1" w:rsidRDefault="00B716C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6C1"/>
    <w:rsid w:val="00B71F34"/>
    <w:rsid w:val="00C040C3"/>
    <w:rsid w:val="00C07B12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2019-05-23T08:22:00Z</dcterms:modified>
</cp:coreProperties>
</file>