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73E2B27B" w:rsidR="00E509FC" w:rsidRPr="00103C41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E05C00" w:rsidRPr="00E05C00">
        <w:rPr>
          <w:rFonts w:ascii="Arial" w:hAnsi="Arial" w:cs="Arial"/>
          <w:sz w:val="22"/>
          <w:szCs w:val="22"/>
        </w:rPr>
        <w:t>16</w:t>
      </w:r>
      <w:r w:rsidR="00103C41" w:rsidRPr="00E05C00">
        <w:rPr>
          <w:rFonts w:ascii="Arial" w:hAnsi="Arial" w:cs="Arial"/>
          <w:sz w:val="22"/>
          <w:szCs w:val="22"/>
        </w:rPr>
        <w:t>-02-2022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75B1EC7" w14:textId="42F32387" w:rsidR="009D4750" w:rsidRDefault="00EF5B19" w:rsidP="00647430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61B8D">
              <w:t xml:space="preserve"> </w:t>
            </w:r>
            <w:r w:rsidR="00E61B8D" w:rsidRPr="00E61B8D">
              <w:rPr>
                <w:rFonts w:ascii="Arial" w:hAnsi="Arial" w:cs="Arial"/>
                <w:b/>
              </w:rPr>
              <w:t>Προμήθεια οικοδομικών υλικών για την αποκατάσταση βλαβών ύδρευσης &amp; αποχέτευσης για τις ανάγκες του έτους 2022</w:t>
            </w:r>
          </w:p>
          <w:p w14:paraId="04A6C4C5" w14:textId="77777777" w:rsidR="00E61B8D" w:rsidRDefault="00E61B8D" w:rsidP="00647430">
            <w:pPr>
              <w:rPr>
                <w:rFonts w:ascii="Arial" w:hAnsi="Arial" w:cs="Arial"/>
              </w:rPr>
            </w:pPr>
          </w:p>
          <w:p w14:paraId="18CA5272" w14:textId="6761B70D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E4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1F6F">
              <w:rPr>
                <w:rFonts w:ascii="Arial" w:hAnsi="Arial" w:cs="Arial"/>
                <w:b/>
                <w:sz w:val="22"/>
                <w:szCs w:val="22"/>
              </w:rPr>
              <w:t>1594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46B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05C00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103C41" w:rsidRPr="00E05C00">
              <w:rPr>
                <w:rFonts w:ascii="Arial" w:hAnsi="Arial" w:cs="Arial"/>
                <w:b/>
                <w:sz w:val="22"/>
                <w:szCs w:val="22"/>
              </w:rPr>
              <w:t>-02-2022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4A48" w14:textId="77777777" w:rsidR="00A21B67" w:rsidRDefault="00A21B67" w:rsidP="00520154">
      <w:r>
        <w:separator/>
      </w:r>
    </w:p>
  </w:endnote>
  <w:endnote w:type="continuationSeparator" w:id="0">
    <w:p w14:paraId="5EA11D3E" w14:textId="77777777" w:rsidR="00A21B67" w:rsidRDefault="00A21B6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E744" w14:textId="77777777" w:rsidR="00A21B67" w:rsidRDefault="00A21B67" w:rsidP="00520154">
      <w:r>
        <w:separator/>
      </w:r>
    </w:p>
  </w:footnote>
  <w:footnote w:type="continuationSeparator" w:id="0">
    <w:p w14:paraId="2BBBF5F8" w14:textId="77777777" w:rsidR="00A21B67" w:rsidRDefault="00A21B6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211A"/>
    <w:rsid w:val="000F056F"/>
    <w:rsid w:val="000F4D3B"/>
    <w:rsid w:val="00103C41"/>
    <w:rsid w:val="00116F80"/>
    <w:rsid w:val="0012272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97D7A"/>
    <w:rsid w:val="002C2555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089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B55"/>
    <w:rsid w:val="005C349B"/>
    <w:rsid w:val="005D293F"/>
    <w:rsid w:val="005D7BCB"/>
    <w:rsid w:val="005E2A21"/>
    <w:rsid w:val="005E59DC"/>
    <w:rsid w:val="005F2F30"/>
    <w:rsid w:val="00601B36"/>
    <w:rsid w:val="006046BE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6475A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57251"/>
    <w:rsid w:val="00971363"/>
    <w:rsid w:val="009B211C"/>
    <w:rsid w:val="009B3507"/>
    <w:rsid w:val="009B4034"/>
    <w:rsid w:val="009C20F5"/>
    <w:rsid w:val="009D4750"/>
    <w:rsid w:val="009D4AF3"/>
    <w:rsid w:val="009D6D7D"/>
    <w:rsid w:val="009E4797"/>
    <w:rsid w:val="009E7997"/>
    <w:rsid w:val="00A117B4"/>
    <w:rsid w:val="00A21B67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4297"/>
    <w:rsid w:val="00D57065"/>
    <w:rsid w:val="00D76D50"/>
    <w:rsid w:val="00D865B8"/>
    <w:rsid w:val="00D87E03"/>
    <w:rsid w:val="00D91F6F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05C00"/>
    <w:rsid w:val="00E509FC"/>
    <w:rsid w:val="00E57F67"/>
    <w:rsid w:val="00E61B8D"/>
    <w:rsid w:val="00E93447"/>
    <w:rsid w:val="00EA7E8F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113</cp:revision>
  <dcterms:created xsi:type="dcterms:W3CDTF">2015-06-10T19:03:00Z</dcterms:created>
  <dcterms:modified xsi:type="dcterms:W3CDTF">2022-02-16T08:46:00Z</dcterms:modified>
</cp:coreProperties>
</file>