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DE3FAF" w:rsidRDefault="00EF5B19" w:rsidP="00EF5B19">
            <w:pPr>
              <w:rPr>
                <w:rFonts w:ascii="Arial" w:hAnsi="Arial" w:cs="Arial"/>
                <w:sz w:val="22"/>
                <w:szCs w:val="22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41A13" w:rsidRPr="00DE3FAF">
              <w:rPr>
                <w:rFonts w:ascii="Century Gothic" w:hAnsi="Century Gothic" w:cs="Arial"/>
                <w:sz w:val="22"/>
                <w:szCs w:val="22"/>
                <w:lang w:eastAsia="ar-SA"/>
              </w:rPr>
              <w:t>Προμήθεια και εγκατάσταση υποβρυχίου αντλητικού συγκροτήματος και παρελκομένων γεώτρησης Τοπικής Κοινότητας Φίλιας</w:t>
            </w:r>
          </w:p>
          <w:p w:rsidR="002855E3" w:rsidRPr="003B1006" w:rsidRDefault="00341A13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41A13">
              <w:rPr>
                <w:rFonts w:ascii="Arial" w:hAnsi="Arial" w:cs="Arial"/>
                <w:sz w:val="22"/>
                <w:szCs w:val="22"/>
              </w:rPr>
              <w:t>12922/14-11-2018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FE" w:rsidRDefault="00FD1DFE" w:rsidP="00520154">
      <w:r>
        <w:separator/>
      </w:r>
    </w:p>
  </w:endnote>
  <w:endnote w:type="continuationSeparator" w:id="1">
    <w:p w:rsidR="00FD1DFE" w:rsidRDefault="00FD1DF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FE" w:rsidRDefault="00FD1DFE" w:rsidP="00520154">
      <w:r>
        <w:separator/>
      </w:r>
    </w:p>
  </w:footnote>
  <w:footnote w:type="continuationSeparator" w:id="1">
    <w:p w:rsidR="00FD1DFE" w:rsidRDefault="00FD1DF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1A13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00424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C754E"/>
    <w:rsid w:val="00AD4E33"/>
    <w:rsid w:val="00AD7620"/>
    <w:rsid w:val="00AE3219"/>
    <w:rsid w:val="00AE3D14"/>
    <w:rsid w:val="00AF2BB8"/>
    <w:rsid w:val="00B71F34"/>
    <w:rsid w:val="00BB789A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E3FAF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D1DFE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2018-11-14T11:15:00Z</dcterms:modified>
</cp:coreProperties>
</file>