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345702"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5A00C9">
              <w:rPr>
                <w:rFonts w:ascii="Century Gothic" w:hAnsi="Century Gothic" w:cs="Century Gothic"/>
                <w:b/>
                <w:bCs/>
                <w:sz w:val="20"/>
                <w:szCs w:val="20"/>
                <w:lang w:eastAsia="ar-SA"/>
              </w:rPr>
              <w:t>22</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5A00C9">
              <w:rPr>
                <w:rFonts w:ascii="Century Gothic" w:hAnsi="Century Gothic" w:cs="Century Gothic"/>
                <w:b/>
                <w:bCs/>
                <w:sz w:val="20"/>
                <w:szCs w:val="20"/>
                <w:lang w:eastAsia="ar-SA"/>
              </w:rPr>
              <w:t>5</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Πρωτ.: </w:t>
            </w:r>
            <w:r w:rsidR="00126569">
              <w:rPr>
                <w:rFonts w:ascii="Century Gothic" w:hAnsi="Century Gothic" w:cs="Century Gothic"/>
                <w:b/>
                <w:bCs/>
                <w:sz w:val="20"/>
                <w:szCs w:val="20"/>
                <w:lang w:eastAsia="ar-SA"/>
              </w:rPr>
              <w:t xml:space="preserve"> 4741</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5A00C9" w:rsidRPr="005A00C9">
        <w:rPr>
          <w:rFonts w:ascii="Century Gothic" w:hAnsi="Century Gothic"/>
          <w:b/>
          <w:sz w:val="20"/>
          <w:szCs w:val="20"/>
          <w:lang w:eastAsia="ar-SA"/>
        </w:rPr>
        <w:t>ΠΡΟΜΗΘΕΙΑ ΚΑΙ ΕΓΚΑΤΑΣΤΑΣΗ ΥΠΟΒΡΥΧΙΟΥ ΑΝΤΛΗΤΙΚΟΥ ΣΥΓΚΡΟΤΗΜΑΤΟΣ ΓΕΩΤΡΗΣΗΣ ΟΙΚΙΣΜΟΥ ΛΙΩΤΑ Δ.Κ. ΑΝΤΙΣΣΑΣ</w:t>
      </w:r>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525A67" w:rsidP="001A50E6">
            <w:pPr>
              <w:rPr>
                <w:sz w:val="22"/>
                <w:szCs w:val="22"/>
              </w:rPr>
            </w:pPr>
            <w:r>
              <w:rPr>
                <w:sz w:val="22"/>
                <w:szCs w:val="22"/>
                <w:lang w:val="en-US"/>
              </w:rPr>
              <w:t>2</w:t>
            </w:r>
            <w:r w:rsidR="00D46DE1">
              <w:rPr>
                <w:sz w:val="22"/>
                <w:szCs w:val="22"/>
              </w:rPr>
              <w:t>3</w:t>
            </w:r>
            <w:r w:rsidR="001A50E6">
              <w:rPr>
                <w:sz w:val="22"/>
                <w:szCs w:val="22"/>
              </w:rPr>
              <w:t>/</w:t>
            </w:r>
            <w:r w:rsidR="007734D6">
              <w:rPr>
                <w:sz w:val="22"/>
                <w:szCs w:val="22"/>
                <w:lang w:val="en-US"/>
              </w:rPr>
              <w:t>0</w:t>
            </w:r>
            <w:r w:rsidR="00D46DE1">
              <w:rPr>
                <w:sz w:val="22"/>
                <w:szCs w:val="22"/>
              </w:rPr>
              <w:t>5</w:t>
            </w:r>
            <w:r w:rsidR="007734D6">
              <w:rPr>
                <w:sz w:val="22"/>
                <w:szCs w:val="22"/>
              </w:rPr>
              <w:t>/201</w:t>
            </w:r>
            <w:r w:rsidR="007734D6">
              <w:rPr>
                <w:sz w:val="22"/>
                <w:szCs w:val="22"/>
                <w:lang w:val="en-US"/>
              </w:rPr>
              <w:t>9</w:t>
            </w:r>
            <w:r w:rsidR="001A50E6">
              <w:rPr>
                <w:sz w:val="22"/>
                <w:szCs w:val="22"/>
              </w:rPr>
              <w:t xml:space="preserve"> ΚΑΙ ΩΡΑ 1</w:t>
            </w:r>
            <w:r w:rsidR="00D46DE1">
              <w:rPr>
                <w:sz w:val="22"/>
                <w:szCs w:val="22"/>
              </w:rPr>
              <w:t>2</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r w:rsidR="005A00C9">
              <w:rPr>
                <w:sz w:val="22"/>
                <w:szCs w:val="22"/>
              </w:rPr>
              <w:t>ΚΑΙ ΠΑΡΕΛΚΟΜΕΝΩΝ ΓΕΩΤΡΗΣΗΣ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5A00C9" w:rsidP="001A50E6">
            <w:pPr>
              <w:rPr>
                <w:sz w:val="22"/>
                <w:szCs w:val="22"/>
              </w:rPr>
            </w:pPr>
            <w:r>
              <w:rPr>
                <w:sz w:val="22"/>
                <w:szCs w:val="22"/>
              </w:rPr>
              <w:t>3</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5A00C9" w:rsidP="001A50E6">
            <w:pPr>
              <w:rPr>
                <w:sz w:val="22"/>
                <w:szCs w:val="22"/>
              </w:rPr>
            </w:pPr>
            <w:r>
              <w:rPr>
                <w:sz w:val="22"/>
                <w:szCs w:val="22"/>
              </w:rPr>
              <w:t>ΥΠΟΒΡΥΧΙΟΣ ΚΙΝΗΤΗΡΑΣ, ΑΝΤΛΙΑ, ΚΑΛΩΔΙΟ</w:t>
            </w:r>
          </w:p>
        </w:tc>
      </w:tr>
      <w:tr w:rsidR="001A50E6">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1F6F50" w:rsidP="001A50E6">
            <w:pPr>
              <w:rPr>
                <w:sz w:val="22"/>
                <w:szCs w:val="22"/>
              </w:rPr>
            </w:pPr>
            <w:r w:rsidRPr="001F6F50">
              <w:rPr>
                <w:sz w:val="22"/>
                <w:szCs w:val="22"/>
              </w:rPr>
              <w:t>1</w:t>
            </w:r>
            <w:r w:rsidR="00760684" w:rsidRPr="001F6F50">
              <w:rPr>
                <w:sz w:val="22"/>
                <w:szCs w:val="22"/>
              </w:rPr>
              <w:t>.</w:t>
            </w:r>
            <w:r w:rsidR="005A00C9">
              <w:rPr>
                <w:sz w:val="22"/>
                <w:szCs w:val="22"/>
              </w:rPr>
              <w:t>300</w:t>
            </w:r>
            <w:r w:rsidR="001A50E6" w:rsidRPr="001F6F50">
              <w:rPr>
                <w:sz w:val="22"/>
                <w:szCs w:val="22"/>
              </w:rPr>
              <w:t>,00€</w:t>
            </w:r>
          </w:p>
        </w:tc>
      </w:tr>
      <w:tr w:rsidR="001A50E6">
        <w:tc>
          <w:tcPr>
            <w:tcW w:w="4733" w:type="dxa"/>
          </w:tcPr>
          <w:p w:rsidR="001A50E6" w:rsidRDefault="005A00C9" w:rsidP="001A50E6">
            <w:pPr>
              <w:rPr>
                <w:sz w:val="22"/>
                <w:szCs w:val="22"/>
              </w:rPr>
            </w:pPr>
            <w:r>
              <w:rPr>
                <w:sz w:val="22"/>
                <w:szCs w:val="22"/>
              </w:rPr>
              <w:t>ΔΙΑΡΚΕΙΑ ΠΑΡΑΔΟΣΗΣ ΤΗΣ ΠΡΟΜΗΘΕΙΑΣ ΚΑΙ ΠΕΡΑΙΩΣΗΣ ΤΗΣ ΕΡΓΑΣΙΑΣ</w:t>
            </w:r>
          </w:p>
        </w:tc>
        <w:tc>
          <w:tcPr>
            <w:tcW w:w="4261" w:type="dxa"/>
          </w:tcPr>
          <w:p w:rsidR="001A50E6" w:rsidRDefault="005A00C9" w:rsidP="001A50E6">
            <w:pPr>
              <w:rPr>
                <w:sz w:val="22"/>
                <w:szCs w:val="22"/>
              </w:rPr>
            </w:pPr>
            <w:r>
              <w:rPr>
                <w:sz w:val="22"/>
                <w:szCs w:val="22"/>
              </w:rPr>
              <w:t>ΕΝΤΟΣ 2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5A00C9">
              <w:rPr>
                <w:sz w:val="22"/>
                <w:szCs w:val="22"/>
              </w:rPr>
              <w:t>ΦΙΝΔΑΝΗΣ ΠΑΡΑΣΚΕΥΑΣ</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236B84" w:rsidRPr="00684BDA" w:rsidRDefault="00684BDA" w:rsidP="00684BDA">
            <w:pPr>
              <w:pStyle w:val="Default"/>
              <w:rPr>
                <w:rFonts w:ascii="Arial" w:eastAsia="Calibri" w:hAnsi="Arial" w:cs="Arial"/>
                <w:color w:val="auto"/>
                <w:sz w:val="22"/>
                <w:szCs w:val="22"/>
              </w:rPr>
            </w:pPr>
            <w:r>
              <w:rPr>
                <w:rFonts w:ascii="Arial" w:eastAsia="Calibri" w:hAnsi="Arial" w:cs="Arial"/>
                <w:color w:val="auto"/>
                <w:sz w:val="22"/>
                <w:szCs w:val="22"/>
              </w:rPr>
              <w:t>ΓΙΑ ΤΗ ΔΕΥΑΛ</w:t>
            </w:r>
          </w:p>
          <w:p w:rsidR="001A50E6" w:rsidRDefault="001A50E6" w:rsidP="001A50E6">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1A50E6" w:rsidRPr="00695B06" w:rsidRDefault="001A50E6" w:rsidP="00684BDA">
            <w:pPr>
              <w:pStyle w:val="Default"/>
              <w:rPr>
                <w:rFonts w:ascii="Arial" w:eastAsia="Calibri" w:hAnsi="Arial" w:cs="Arial"/>
                <w:color w:val="auto"/>
                <w:sz w:val="22"/>
                <w:szCs w:val="22"/>
              </w:rPr>
            </w:pPr>
          </w:p>
        </w:tc>
      </w:tr>
    </w:tbl>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lastRenderedPageBreak/>
        <w:t>Όροι προμηθειών GDP</w:t>
      </w:r>
    </w:p>
    <w:p w:rsidR="0056033D" w:rsidRDefault="0056033D" w:rsidP="0056033D">
      <w:pPr>
        <w:jc w:val="both"/>
        <w:rPr>
          <w:rFonts w:ascii="Century Gothic" w:hAnsi="Century Gothic"/>
          <w:sz w:val="22"/>
          <w:szCs w:val="22"/>
        </w:rPr>
      </w:pPr>
      <w:r>
        <w:rPr>
          <w:rFonts w:ascii="Century Gothic" w:hAnsi="Century Gothic"/>
          <w:sz w:val="22"/>
          <w:szCs w:val="22"/>
        </w:rPr>
        <w:t xml:space="preserve"> </w:t>
      </w:r>
    </w:p>
    <w:p w:rsidR="0056033D" w:rsidRDefault="0056033D" w:rsidP="0056033D">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56033D" w:rsidRDefault="0056033D" w:rsidP="0056033D">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56033D" w:rsidRDefault="0056033D" w:rsidP="0056033D">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56033D" w:rsidRDefault="0056033D" w:rsidP="0056033D">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56033D" w:rsidRDefault="0056033D" w:rsidP="0056033D">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56033D" w:rsidRDefault="0056033D" w:rsidP="0056033D">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56033D" w:rsidRDefault="0056033D" w:rsidP="0056033D">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56033D" w:rsidRDefault="0056033D" w:rsidP="0056033D">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56033D" w:rsidRDefault="0056033D" w:rsidP="0056033D">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56033D" w:rsidRDefault="0056033D" w:rsidP="0056033D">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Ονοματεπώνυμο: Σταμάτης Γιαννάκης</w:t>
      </w:r>
    </w:p>
    <w:p w:rsidR="0056033D" w:rsidRDefault="0056033D" w:rsidP="0056033D">
      <w:pPr>
        <w:jc w:val="both"/>
        <w:rPr>
          <w:rFonts w:ascii="Century Gothic" w:hAnsi="Century Gothic"/>
          <w:sz w:val="22"/>
          <w:szCs w:val="22"/>
        </w:rPr>
      </w:pPr>
    </w:p>
    <w:p w:rsidR="0056033D" w:rsidRDefault="0056033D" w:rsidP="0056033D">
      <w:pPr>
        <w:jc w:val="both"/>
        <w:rPr>
          <w:rFonts w:ascii="Century Gothic" w:hAnsi="Century Gothic"/>
          <w:sz w:val="22"/>
          <w:szCs w:val="22"/>
        </w:rPr>
      </w:pPr>
      <w:r>
        <w:rPr>
          <w:rFonts w:ascii="Century Gothic" w:hAnsi="Century Gothic"/>
          <w:sz w:val="22"/>
          <w:szCs w:val="22"/>
        </w:rPr>
        <w:t xml:space="preserve">Ταχ. Δ/νση: Αναπαύσεως 10, Μυτιλήνη, 81132, </w:t>
      </w:r>
    </w:p>
    <w:p w:rsidR="0056033D" w:rsidRDefault="0056033D" w:rsidP="0056033D">
      <w:pPr>
        <w:jc w:val="both"/>
        <w:rPr>
          <w:rFonts w:ascii="Century Gothic" w:hAnsi="Century Gothic"/>
          <w:sz w:val="22"/>
          <w:szCs w:val="22"/>
        </w:rPr>
      </w:pPr>
      <w:r>
        <w:rPr>
          <w:rFonts w:ascii="Century Gothic" w:hAnsi="Century Gothic"/>
          <w:sz w:val="22"/>
          <w:szCs w:val="22"/>
        </w:rPr>
        <w:t>Τηλέφωνο επικοινωνίας : 22510 44992</w:t>
      </w:r>
    </w:p>
    <w:p w:rsidR="0056033D" w:rsidRDefault="0056033D" w:rsidP="0056033D">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r>
        <w:rPr>
          <w:rFonts w:ascii="Century Gothic" w:hAnsi="Century Gothic"/>
          <w:sz w:val="22"/>
          <w:szCs w:val="22"/>
          <w:lang w:val="en-US"/>
        </w:rPr>
        <w:t>stamatisg</w:t>
      </w:r>
      <w:r>
        <w:rPr>
          <w:rFonts w:ascii="Century Gothic" w:hAnsi="Century Gothic"/>
          <w:sz w:val="22"/>
          <w:szCs w:val="22"/>
        </w:rPr>
        <w:t>@</w:t>
      </w:r>
      <w:r>
        <w:rPr>
          <w:rFonts w:ascii="Century Gothic" w:hAnsi="Century Gothic"/>
          <w:sz w:val="22"/>
          <w:szCs w:val="22"/>
          <w:lang w:val="en-US"/>
        </w:rPr>
        <w:t>pelagus</w:t>
      </w:r>
      <w:r>
        <w:rPr>
          <w:rFonts w:ascii="Century Gothic" w:hAnsi="Century Gothic"/>
          <w:sz w:val="22"/>
          <w:szCs w:val="22"/>
        </w:rPr>
        <w:t>.</w:t>
      </w:r>
      <w:r>
        <w:rPr>
          <w:rFonts w:ascii="Century Gothic" w:hAnsi="Century Gothic"/>
          <w:sz w:val="22"/>
          <w:szCs w:val="22"/>
          <w:lang w:val="en-US"/>
        </w:rPr>
        <w:t>gr</w:t>
      </w:r>
    </w:p>
    <w:p w:rsidR="0056033D" w:rsidRDefault="0056033D" w:rsidP="0056033D">
      <w:pPr>
        <w:rPr>
          <w:b/>
          <w:sz w:val="22"/>
          <w:szCs w:val="22"/>
          <w:u w:val="single"/>
        </w:rPr>
      </w:pPr>
    </w:p>
    <w:p w:rsidR="0056033D" w:rsidRDefault="0056033D" w:rsidP="0056033D">
      <w:pPr>
        <w:rPr>
          <w:b/>
          <w:sz w:val="22"/>
          <w:szCs w:val="22"/>
          <w:u w:val="single"/>
        </w:rPr>
      </w:pPr>
    </w:p>
    <w:p w:rsidR="0056033D" w:rsidRDefault="0056033D" w:rsidP="0056033D">
      <w:pPr>
        <w:rPr>
          <w:sz w:val="22"/>
          <w:szCs w:val="22"/>
        </w:rPr>
      </w:pPr>
    </w:p>
    <w:p w:rsidR="0056033D" w:rsidRDefault="0056033D" w:rsidP="0056033D">
      <w:pPr>
        <w:rPr>
          <w:sz w:val="22"/>
          <w:szCs w:val="22"/>
        </w:rPr>
      </w:pPr>
    </w:p>
    <w:p w:rsidR="0056033D" w:rsidRDefault="0056033D" w:rsidP="0056033D">
      <w:pPr>
        <w:rPr>
          <w:sz w:val="22"/>
          <w:szCs w:val="22"/>
        </w:rPr>
      </w:pPr>
      <w:r>
        <w:rPr>
          <w:sz w:val="22"/>
          <w:szCs w:val="22"/>
        </w:rPr>
        <w:t xml:space="preserve">                                                                       </w:t>
      </w:r>
      <w:r w:rsidR="00684BDA">
        <w:rPr>
          <w:sz w:val="22"/>
          <w:szCs w:val="22"/>
        </w:rPr>
        <w:t xml:space="preserve">            ΓΙΑ ΤΗ ΔΕΥΑΛ</w:t>
      </w:r>
    </w:p>
    <w:p w:rsidR="0056033D" w:rsidRDefault="0056033D" w:rsidP="0056033D">
      <w:pPr>
        <w:rPr>
          <w:sz w:val="22"/>
          <w:szCs w:val="22"/>
        </w:rPr>
      </w:pPr>
      <w:r>
        <w:rPr>
          <w:sz w:val="22"/>
          <w:szCs w:val="22"/>
        </w:rPr>
        <w:t xml:space="preserve">                                                                    </w:t>
      </w:r>
      <w:r w:rsidR="00684BDA">
        <w:rPr>
          <w:sz w:val="22"/>
          <w:szCs w:val="22"/>
        </w:rPr>
        <w:t xml:space="preserve">                       </w:t>
      </w:r>
    </w:p>
    <w:p w:rsidR="0056033D" w:rsidRDefault="0056033D" w:rsidP="0056033D">
      <w:pPr>
        <w:tabs>
          <w:tab w:val="left" w:pos="7241"/>
        </w:tabs>
        <w:rPr>
          <w:sz w:val="22"/>
          <w:szCs w:val="22"/>
        </w:rPr>
      </w:pPr>
      <w:r>
        <w:rPr>
          <w:sz w:val="22"/>
          <w:szCs w:val="22"/>
        </w:rPr>
        <w:tab/>
      </w:r>
    </w:p>
    <w:p w:rsidR="0056033D" w:rsidRDefault="0056033D" w:rsidP="0056033D">
      <w:pPr>
        <w:tabs>
          <w:tab w:val="left" w:pos="7173"/>
        </w:tabs>
        <w:rPr>
          <w:sz w:val="22"/>
          <w:szCs w:val="22"/>
        </w:rPr>
      </w:pPr>
      <w:r>
        <w:rPr>
          <w:sz w:val="22"/>
          <w:szCs w:val="22"/>
        </w:rPr>
        <w:tab/>
      </w:r>
      <w:r>
        <w:rPr>
          <w:sz w:val="22"/>
          <w:szCs w:val="22"/>
        </w:rPr>
        <w:tab/>
      </w:r>
    </w:p>
    <w:p w:rsidR="0056033D" w:rsidRDefault="0056033D" w:rsidP="0056033D">
      <w:pPr>
        <w:rPr>
          <w:sz w:val="22"/>
          <w:szCs w:val="22"/>
        </w:rPr>
      </w:pPr>
      <w:r>
        <w:rPr>
          <w:sz w:val="22"/>
          <w:szCs w:val="22"/>
        </w:rPr>
        <w:t xml:space="preserve">                                                                           </w:t>
      </w:r>
      <w:r w:rsidR="00684BDA">
        <w:rPr>
          <w:sz w:val="22"/>
          <w:szCs w:val="22"/>
        </w:rPr>
        <w:t xml:space="preserve">           </w:t>
      </w:r>
      <w:r>
        <w:rPr>
          <w:sz w:val="22"/>
          <w:szCs w:val="22"/>
        </w:rPr>
        <w:t xml:space="preserve">                                                                                             </w:t>
      </w:r>
    </w:p>
    <w:p w:rsidR="0056033D" w:rsidRDefault="0056033D" w:rsidP="0056033D">
      <w:pPr>
        <w:jc w:val="center"/>
        <w:rPr>
          <w:sz w:val="22"/>
          <w:szCs w:val="22"/>
        </w:rPr>
      </w:pPr>
    </w:p>
    <w:p w:rsidR="0056033D" w:rsidRDefault="0056033D" w:rsidP="0056033D">
      <w:pPr>
        <w:rPr>
          <w:b/>
          <w:sz w:val="22"/>
          <w:szCs w:val="22"/>
          <w:u w:val="single"/>
        </w:rPr>
      </w:pPr>
    </w:p>
    <w:p w:rsidR="001A50E6" w:rsidRDefault="001A50E6"/>
    <w:sectPr w:rsidR="001A50E6" w:rsidSect="008E61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126569"/>
    <w:rsid w:val="001A50E6"/>
    <w:rsid w:val="001F6F50"/>
    <w:rsid w:val="00236B84"/>
    <w:rsid w:val="00345702"/>
    <w:rsid w:val="004130B0"/>
    <w:rsid w:val="00525A67"/>
    <w:rsid w:val="0056033D"/>
    <w:rsid w:val="005A00C9"/>
    <w:rsid w:val="00684BDA"/>
    <w:rsid w:val="00760684"/>
    <w:rsid w:val="007734D6"/>
    <w:rsid w:val="008B7BC0"/>
    <w:rsid w:val="008E6151"/>
    <w:rsid w:val="00957949"/>
    <w:rsid w:val="009966BB"/>
    <w:rsid w:val="00CE0259"/>
    <w:rsid w:val="00D46D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440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5</cp:revision>
  <cp:lastPrinted>2019-05-22T07:57:00Z</cp:lastPrinted>
  <dcterms:created xsi:type="dcterms:W3CDTF">2019-05-22T09:34:00Z</dcterms:created>
  <dcterms:modified xsi:type="dcterms:W3CDTF">2019-05-22T10:16:00Z</dcterms:modified>
</cp:coreProperties>
</file>