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2FDBA" w14:textId="1EDBD88F" w:rsidR="004029ED" w:rsidRPr="004029ED" w:rsidRDefault="004029ED" w:rsidP="004029ED">
      <w:pPr>
        <w:jc w:val="center"/>
        <w:rPr>
          <w:u w:val="single"/>
        </w:rPr>
      </w:pPr>
      <w:r w:rsidRPr="004029ED">
        <w:rPr>
          <w:u w:val="single"/>
        </w:rPr>
        <w:t>ΤΕΧΝΙΚΑ ΧΑΡΑΚΤΗΡΙΣΤΙΚΑ</w:t>
      </w:r>
    </w:p>
    <w:p w14:paraId="730F978D" w14:textId="77777777" w:rsidR="004029ED" w:rsidRDefault="004029ED" w:rsidP="004029ED">
      <w:pPr>
        <w:jc w:val="center"/>
      </w:pPr>
    </w:p>
    <w:p w14:paraId="791CAA80" w14:textId="77777777" w:rsidR="004029ED" w:rsidRDefault="004029ED" w:rsidP="004029ED">
      <w:r>
        <w:t>Εξοπλισμός GSM δεξαμενής</w:t>
      </w:r>
      <w:bookmarkStart w:id="0" w:name="_GoBack"/>
      <w:bookmarkEnd w:id="0"/>
    </w:p>
    <w:p w14:paraId="5BC5D9D9" w14:textId="77777777" w:rsidR="004029ED" w:rsidRDefault="004029ED" w:rsidP="004029ED">
      <w:proofErr w:type="spellStart"/>
      <w:r>
        <w:t>Modem</w:t>
      </w:r>
      <w:proofErr w:type="spellEnd"/>
      <w:r>
        <w:t xml:space="preserve"> </w:t>
      </w:r>
      <w:proofErr w:type="spellStart"/>
      <w:r>
        <w:t>dual</w:t>
      </w:r>
      <w:proofErr w:type="spellEnd"/>
      <w:r>
        <w:t xml:space="preserve"> ή </w:t>
      </w:r>
      <w:proofErr w:type="spellStart"/>
      <w:r>
        <w:t>quad-band</w:t>
      </w:r>
      <w:proofErr w:type="spellEnd"/>
      <w:r>
        <w:t xml:space="preserve"> μέσα σε πίνακα με προστασία τουλάχιστον IP56 με εισόδους από ψυχρές επαφές τουλάχιστον μία εκκίνησης-στάσης για κάθε ελεγχόμενη αντλία και ανά μία για ανώτατη στάθμη και κατώτατη στάθμη δεξαμενής.</w:t>
      </w:r>
    </w:p>
    <w:p w14:paraId="504342A8" w14:textId="77777777" w:rsidR="004029ED" w:rsidRDefault="004029ED" w:rsidP="004029ED">
      <w:r>
        <w:t>Αποστολή προς αντλιοστάσιο εντολής εκκίνησης-στάσης κάθε αντλίας.</w:t>
      </w:r>
    </w:p>
    <w:p w14:paraId="3F61054B" w14:textId="77777777" w:rsidR="004029ED" w:rsidRDefault="004029ED" w:rsidP="004029ED">
      <w:proofErr w:type="spellStart"/>
      <w:r>
        <w:t>Aποστολή</w:t>
      </w:r>
      <w:proofErr w:type="spellEnd"/>
      <w:r>
        <w:t xml:space="preserve"> SMS προς κινητό τηλέφωνο σε περίπτωση υπερχείλισης ή εκκένωσης δεξαμενής.</w:t>
      </w:r>
    </w:p>
    <w:p w14:paraId="0814D50F" w14:textId="77777777" w:rsidR="004029ED" w:rsidRDefault="004029ED" w:rsidP="004029ED">
      <w:r>
        <w:t xml:space="preserve">Τροφοδοσία 230 V, 50 </w:t>
      </w:r>
      <w:proofErr w:type="spellStart"/>
      <w:r>
        <w:t>Hz</w:t>
      </w:r>
      <w:proofErr w:type="spellEnd"/>
    </w:p>
    <w:p w14:paraId="223E4684" w14:textId="77777777" w:rsidR="004029ED" w:rsidRDefault="004029ED" w:rsidP="004029ED">
      <w:r>
        <w:t>Εξωτερική κεραία</w:t>
      </w:r>
    </w:p>
    <w:p w14:paraId="4A23F3EB" w14:textId="77777777" w:rsidR="004029ED" w:rsidRDefault="004029ED" w:rsidP="004029ED"/>
    <w:p w14:paraId="60516087" w14:textId="77777777" w:rsidR="004029ED" w:rsidRDefault="004029ED" w:rsidP="004029ED">
      <w:r>
        <w:t>Εξοπλισμός GSM για κάθε αντλιοστάσιο</w:t>
      </w:r>
    </w:p>
    <w:p w14:paraId="2CF0F2EF" w14:textId="77777777" w:rsidR="004029ED" w:rsidRDefault="004029ED" w:rsidP="004029ED">
      <w:proofErr w:type="spellStart"/>
      <w:r>
        <w:t>Modem</w:t>
      </w:r>
      <w:proofErr w:type="spellEnd"/>
      <w:r>
        <w:t xml:space="preserve"> </w:t>
      </w:r>
      <w:proofErr w:type="spellStart"/>
      <w:r>
        <w:t>dual</w:t>
      </w:r>
      <w:proofErr w:type="spellEnd"/>
      <w:r>
        <w:t xml:space="preserve"> ή </w:t>
      </w:r>
      <w:proofErr w:type="spellStart"/>
      <w:r>
        <w:t>quad-band</w:t>
      </w:r>
      <w:proofErr w:type="spellEnd"/>
      <w:r>
        <w:t xml:space="preserve"> με έξοδο ψυχρές επαφές εκκίνηση-στάση αντλίας παράλληλα προς τοπικό χειρισμό στο αντλιοστάσιο.</w:t>
      </w:r>
    </w:p>
    <w:p w14:paraId="32A49723" w14:textId="77777777" w:rsidR="004029ED" w:rsidRDefault="004029ED" w:rsidP="004029ED">
      <w:r>
        <w:t>Τοποθέτηση στον πίνακα του αντλιοστασίου.</w:t>
      </w:r>
    </w:p>
    <w:p w14:paraId="6F46EB29" w14:textId="77777777" w:rsidR="004029ED" w:rsidRDefault="004029ED" w:rsidP="004029ED">
      <w:r>
        <w:t>Αποστολή SMS προς κινητό τηλέφωνο σε περίπτωση πτώσης θερμικού.</w:t>
      </w:r>
    </w:p>
    <w:p w14:paraId="0EB86EBF" w14:textId="77777777" w:rsidR="004029ED" w:rsidRDefault="004029ED" w:rsidP="004029ED">
      <w:r>
        <w:t xml:space="preserve">Τροφοδοσία 230 V, 50 </w:t>
      </w:r>
      <w:proofErr w:type="spellStart"/>
      <w:r>
        <w:t>Hz</w:t>
      </w:r>
      <w:proofErr w:type="spellEnd"/>
    </w:p>
    <w:p w14:paraId="547D49C3" w14:textId="77777777" w:rsidR="004029ED" w:rsidRDefault="004029ED" w:rsidP="004029ED">
      <w:r>
        <w:t>Εξωτερική κεραία</w:t>
      </w:r>
    </w:p>
    <w:p w14:paraId="65839667" w14:textId="77777777" w:rsidR="004029ED" w:rsidRDefault="004029ED" w:rsidP="004029ED"/>
    <w:p w14:paraId="388220A4" w14:textId="042DE216" w:rsidR="007160D4" w:rsidRDefault="004029ED" w:rsidP="004029ED">
      <w:r>
        <w:t>Δεν πρέπει να γίνεται χρήση δεδομένων κινητής τηλεφωνίας.</w:t>
      </w:r>
    </w:p>
    <w:sectPr w:rsidR="007160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74E"/>
    <w:rsid w:val="002A574E"/>
    <w:rsid w:val="004029ED"/>
    <w:rsid w:val="0071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71259"/>
  <w15:chartTrackingRefBased/>
  <w15:docId w15:val="{4D5C8F81-4F65-4EDD-885F-D4CF01FC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693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PROMITH3</dc:creator>
  <cp:keywords/>
  <dc:description/>
  <cp:lastModifiedBy>PROMITH3</cp:lastModifiedBy>
  <cp:revision>2</cp:revision>
  <dcterms:created xsi:type="dcterms:W3CDTF">2020-03-13T10:46:00Z</dcterms:created>
  <dcterms:modified xsi:type="dcterms:W3CDTF">2020-03-13T10:46:00Z</dcterms:modified>
</cp:coreProperties>
</file>