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B4" w:rsidRPr="00F228A1" w:rsidRDefault="00E549A4" w:rsidP="00921D76">
      <w:pPr>
        <w:jc w:val="center"/>
        <w:outlineLvl w:val="0"/>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6" type="#_x0000_t75" alt="ΣΗΜΑ%20ΔΕΥΑΛΕΣΒΟΥ" style="position:absolute;left:0;text-align:left;margin-left:0;margin-top:-36pt;width:108pt;height:99pt;z-index:251658240;visibility:visible">
            <v:imagedata r:id="rId7" o:title="" gain="69719f"/>
            <w10:wrap type="square"/>
          </v:shape>
        </w:pict>
      </w:r>
      <w:r w:rsidR="00CE3AB4">
        <w:rPr>
          <w:rFonts w:ascii="Arial" w:hAnsi="Arial" w:cs="Arial"/>
          <w:b/>
          <w:sz w:val="22"/>
          <w:szCs w:val="22"/>
        </w:rPr>
        <w:t>Δ</w:t>
      </w:r>
      <w:r w:rsidR="00CE3AB4">
        <w:rPr>
          <w:rFonts w:ascii="Arial" w:hAnsi="Arial" w:cs="Arial"/>
          <w:sz w:val="22"/>
          <w:szCs w:val="22"/>
        </w:rPr>
        <w:t xml:space="preserve">ημοτική </w:t>
      </w:r>
      <w:r w:rsidR="00CE3AB4">
        <w:rPr>
          <w:rFonts w:ascii="Arial" w:hAnsi="Arial" w:cs="Arial"/>
          <w:b/>
          <w:sz w:val="22"/>
          <w:szCs w:val="22"/>
        </w:rPr>
        <w:t>Ε</w:t>
      </w:r>
      <w:r w:rsidR="00CE3AB4">
        <w:rPr>
          <w:rFonts w:ascii="Arial" w:hAnsi="Arial" w:cs="Arial"/>
          <w:sz w:val="22"/>
          <w:szCs w:val="22"/>
        </w:rPr>
        <w:t xml:space="preserve">πιχείρηση </w:t>
      </w:r>
      <w:r w:rsidR="00CE3AB4">
        <w:rPr>
          <w:rFonts w:ascii="Arial" w:hAnsi="Arial" w:cs="Arial"/>
          <w:b/>
          <w:sz w:val="22"/>
          <w:szCs w:val="22"/>
        </w:rPr>
        <w:t>Ύ</w:t>
      </w:r>
      <w:r w:rsidR="00CE3AB4">
        <w:rPr>
          <w:rFonts w:ascii="Arial" w:hAnsi="Arial" w:cs="Arial"/>
          <w:sz w:val="22"/>
          <w:szCs w:val="22"/>
        </w:rPr>
        <w:t xml:space="preserve">δρευσης </w:t>
      </w:r>
      <w:r w:rsidR="00CE3AB4">
        <w:rPr>
          <w:rFonts w:ascii="Arial" w:hAnsi="Arial" w:cs="Arial"/>
          <w:b/>
          <w:sz w:val="22"/>
          <w:szCs w:val="22"/>
        </w:rPr>
        <w:t>Α</w:t>
      </w:r>
      <w:r w:rsidR="00CE3AB4">
        <w:rPr>
          <w:rFonts w:ascii="Arial" w:hAnsi="Arial" w:cs="Arial"/>
          <w:sz w:val="22"/>
          <w:szCs w:val="22"/>
        </w:rPr>
        <w:t xml:space="preserve">ποχέτευσης </w:t>
      </w:r>
      <w:r w:rsidR="00CE3AB4">
        <w:rPr>
          <w:rFonts w:ascii="Arial" w:hAnsi="Arial" w:cs="Arial"/>
          <w:b/>
          <w:sz w:val="22"/>
          <w:szCs w:val="22"/>
        </w:rPr>
        <w:t>Λ</w:t>
      </w:r>
      <w:r w:rsidR="00CE3AB4">
        <w:rPr>
          <w:rFonts w:ascii="Arial" w:hAnsi="Arial" w:cs="Arial"/>
          <w:sz w:val="22"/>
          <w:szCs w:val="22"/>
        </w:rPr>
        <w:t>έσβου</w:t>
      </w:r>
    </w:p>
    <w:p w:rsidR="00CE3AB4" w:rsidRPr="00F228A1" w:rsidRDefault="00CE3AB4" w:rsidP="00921D76">
      <w:pPr>
        <w:jc w:val="center"/>
        <w:outlineLvl w:val="0"/>
        <w:rPr>
          <w:rFonts w:ascii="Arial" w:hAnsi="Arial" w:cs="Arial"/>
          <w:sz w:val="22"/>
          <w:szCs w:val="22"/>
        </w:rPr>
      </w:pPr>
      <w:r>
        <w:rPr>
          <w:rFonts w:ascii="Arial" w:hAnsi="Arial" w:cs="Arial"/>
          <w:sz w:val="22"/>
          <w:szCs w:val="22"/>
        </w:rPr>
        <w:t>Ελευθερίου Βενιζέλου 13-17, 81100 Λέσβος</w:t>
      </w:r>
    </w:p>
    <w:p w:rsidR="00CE3AB4" w:rsidRPr="00F228A1" w:rsidRDefault="00CE3AB4" w:rsidP="00921D76">
      <w:pPr>
        <w:ind w:right="26"/>
        <w:jc w:val="center"/>
        <w:outlineLvl w:val="0"/>
        <w:rPr>
          <w:rFonts w:ascii="Arial" w:hAnsi="Arial" w:cs="Arial"/>
          <w:sz w:val="22"/>
          <w:szCs w:val="22"/>
        </w:rPr>
      </w:pPr>
      <w:r>
        <w:rPr>
          <w:rFonts w:ascii="Arial" w:hAnsi="Arial" w:cs="Arial"/>
          <w:sz w:val="22"/>
          <w:szCs w:val="22"/>
        </w:rPr>
        <w:t xml:space="preserve">Τηλ:. 22510 24444 – </w:t>
      </w:r>
      <w:r>
        <w:rPr>
          <w:rFonts w:ascii="Arial" w:hAnsi="Arial" w:cs="Arial"/>
          <w:sz w:val="22"/>
          <w:szCs w:val="22"/>
          <w:lang w:val="en-US"/>
        </w:rPr>
        <w:t>Fax</w:t>
      </w:r>
      <w:r>
        <w:rPr>
          <w:rFonts w:ascii="Arial" w:hAnsi="Arial" w:cs="Arial"/>
          <w:sz w:val="22"/>
          <w:szCs w:val="22"/>
        </w:rPr>
        <w:t>: 22510 40121</w:t>
      </w:r>
    </w:p>
    <w:p w:rsidR="00CE3AB4" w:rsidRPr="004A4BAA" w:rsidRDefault="00CE3AB4" w:rsidP="00921D76">
      <w:pPr>
        <w:ind w:right="-360"/>
        <w:jc w:val="center"/>
        <w:outlineLvl w:val="0"/>
        <w:rPr>
          <w:rFonts w:ascii="Arial" w:hAnsi="Arial" w:cs="Arial"/>
          <w:b/>
          <w:sz w:val="22"/>
          <w:szCs w:val="22"/>
          <w:u w:val="single"/>
        </w:rPr>
      </w:pPr>
      <w:r>
        <w:rPr>
          <w:rFonts w:ascii="Arial" w:hAnsi="Arial" w:cs="Arial"/>
          <w:sz w:val="22"/>
          <w:szCs w:val="22"/>
          <w:lang w:val="en-US"/>
        </w:rPr>
        <w:t>E</w:t>
      </w:r>
      <w:r w:rsidRPr="004A4BAA">
        <w:rPr>
          <w:rFonts w:ascii="Arial" w:hAnsi="Arial" w:cs="Arial"/>
          <w:sz w:val="22"/>
          <w:szCs w:val="22"/>
        </w:rPr>
        <w:t>-</w:t>
      </w:r>
      <w:r>
        <w:rPr>
          <w:rFonts w:ascii="Arial" w:hAnsi="Arial" w:cs="Arial"/>
          <w:sz w:val="22"/>
          <w:szCs w:val="22"/>
          <w:lang w:val="en-US"/>
        </w:rPr>
        <w:t>mail</w:t>
      </w:r>
      <w:r w:rsidRPr="004A4BAA">
        <w:rPr>
          <w:rFonts w:ascii="Arial" w:hAnsi="Arial" w:cs="Arial"/>
          <w:sz w:val="22"/>
          <w:szCs w:val="22"/>
        </w:rPr>
        <w:t>:</w:t>
      </w:r>
      <w:r w:rsidR="006D579D">
        <w:rPr>
          <w:lang w:val="en-US"/>
        </w:rPr>
        <w:t>protokolo</w:t>
      </w:r>
      <w:r w:rsidR="006D579D" w:rsidRPr="006D579D">
        <w:t>@</w:t>
      </w:r>
      <w:r w:rsidR="006D579D">
        <w:rPr>
          <w:lang w:val="en-US"/>
        </w:rPr>
        <w:t>deyamyt</w:t>
      </w:r>
      <w:r w:rsidR="006D579D" w:rsidRPr="006D579D">
        <w:t>.</w:t>
      </w:r>
      <w:r w:rsidR="006D579D">
        <w:rPr>
          <w:lang w:val="en-US"/>
        </w:rPr>
        <w:t>gr</w:t>
      </w:r>
      <w:r w:rsidR="006D579D" w:rsidRPr="004A4BAA">
        <w:rPr>
          <w:rFonts w:ascii="Arial" w:hAnsi="Arial" w:cs="Arial"/>
          <w:b/>
          <w:sz w:val="22"/>
          <w:szCs w:val="22"/>
          <w:u w:val="single"/>
        </w:rPr>
        <w:t xml:space="preserve"> </w:t>
      </w:r>
    </w:p>
    <w:p w:rsidR="00CE3AB4" w:rsidRPr="00921D76" w:rsidRDefault="00CE3AB4" w:rsidP="00921D76">
      <w:pPr>
        <w:ind w:right="-360"/>
        <w:rPr>
          <w:rFonts w:ascii="Arial" w:hAnsi="Arial" w:cs="Arial"/>
          <w:color w:val="3366FF"/>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183"/>
      </w:tblGrid>
      <w:tr w:rsidR="00CE3AB4" w:rsidTr="0076179B">
        <w:trPr>
          <w:trHeight w:val="800"/>
        </w:trPr>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ΤΙΤΛΟΣ ΕΡΓΟΥ:     </w:t>
            </w:r>
          </w:p>
        </w:tc>
        <w:tc>
          <w:tcPr>
            <w:tcW w:w="6699" w:type="dxa"/>
            <w:vAlign w:val="center"/>
          </w:tcPr>
          <w:p w:rsidR="00CE3AB4" w:rsidRPr="001E35CB" w:rsidRDefault="00822E80" w:rsidP="0028714A">
            <w:pPr>
              <w:rPr>
                <w:rFonts w:ascii="Arial" w:hAnsi="Arial" w:cs="Arial"/>
              </w:rPr>
            </w:pPr>
            <w:r w:rsidRPr="00D9131F">
              <w:rPr>
                <w:rFonts w:ascii="Arial" w:hAnsi="Arial"/>
              </w:rPr>
              <w:t>“</w:t>
            </w:r>
            <w:r w:rsidRPr="00BC252D">
              <w:rPr>
                <w:rFonts w:ascii="Arial" w:hAnsi="Arial" w:cs="Arial"/>
                <w:b/>
                <w:bCs/>
                <w:sz w:val="20"/>
                <w:szCs w:val="20"/>
              </w:rPr>
              <w:t>Αποκατ</w:t>
            </w:r>
            <w:r>
              <w:rPr>
                <w:rFonts w:ascii="Arial" w:hAnsi="Arial" w:cs="Arial"/>
                <w:b/>
                <w:bCs/>
                <w:sz w:val="20"/>
                <w:szCs w:val="20"/>
              </w:rPr>
              <w:t xml:space="preserve">αστάσεις </w:t>
            </w:r>
            <w:r w:rsidRPr="00BC252D">
              <w:rPr>
                <w:rFonts w:ascii="Arial" w:hAnsi="Arial" w:cs="Arial"/>
                <w:b/>
                <w:bCs/>
                <w:sz w:val="20"/>
                <w:szCs w:val="20"/>
              </w:rPr>
              <w:t xml:space="preserve"> τομών οδοστρωμάτων στ</w:t>
            </w:r>
            <w:r>
              <w:rPr>
                <w:rFonts w:ascii="Arial" w:hAnsi="Arial" w:cs="Arial"/>
                <w:b/>
                <w:bCs/>
                <w:sz w:val="20"/>
                <w:szCs w:val="20"/>
              </w:rPr>
              <w:t>ις</w:t>
            </w:r>
            <w:r w:rsidRPr="00BC252D">
              <w:rPr>
                <w:rFonts w:ascii="Arial" w:hAnsi="Arial" w:cs="Arial"/>
                <w:b/>
                <w:bCs/>
                <w:sz w:val="20"/>
                <w:szCs w:val="20"/>
              </w:rPr>
              <w:t xml:space="preserve"> ΔΕ Γέρας </w:t>
            </w:r>
            <w:r>
              <w:rPr>
                <w:rFonts w:ascii="Arial" w:hAnsi="Arial" w:cs="Arial"/>
                <w:b/>
                <w:bCs/>
                <w:sz w:val="20"/>
                <w:szCs w:val="20"/>
              </w:rPr>
              <w:t xml:space="preserve">, Καλλονής, Πολυχνίτου </w:t>
            </w:r>
            <w:r w:rsidR="00DB2EFF">
              <w:rPr>
                <w:rFonts w:ascii="Arial" w:hAnsi="Arial" w:cs="Arial"/>
                <w:b/>
                <w:bCs/>
                <w:sz w:val="20"/>
                <w:szCs w:val="20"/>
              </w:rPr>
              <w:t xml:space="preserve">και </w:t>
            </w:r>
            <w:bookmarkStart w:id="0" w:name="_GoBack"/>
            <w:bookmarkEnd w:id="0"/>
            <w:r w:rsidRPr="00BC252D">
              <w:rPr>
                <w:rFonts w:ascii="Arial" w:hAnsi="Arial" w:cs="Arial"/>
                <w:b/>
                <w:bCs/>
                <w:sz w:val="20"/>
                <w:szCs w:val="20"/>
              </w:rPr>
              <w:t>Ευεργέτουλα</w:t>
            </w:r>
            <w:r w:rsidRPr="00D9131F">
              <w:rPr>
                <w:rFonts w:ascii="Arial" w:hAnsi="Arial" w:cs="Arial"/>
                <w:b/>
                <w:bCs/>
                <w:sz w:val="20"/>
                <w:szCs w:val="20"/>
              </w:rPr>
              <w:t>”</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ΑΡΙΘΜΟΣ ΜΕΛΕΤΗΣ: </w:t>
            </w:r>
          </w:p>
        </w:tc>
        <w:tc>
          <w:tcPr>
            <w:tcW w:w="6699" w:type="dxa"/>
          </w:tcPr>
          <w:p w:rsidR="00CE3AB4" w:rsidRPr="008A1370" w:rsidRDefault="00822E80" w:rsidP="008A1370">
            <w:pPr>
              <w:ind w:right="-360"/>
              <w:jc w:val="both"/>
              <w:rPr>
                <w:rFonts w:ascii="Arial" w:hAnsi="Arial" w:cs="Arial"/>
                <w:lang w:val="en-US"/>
              </w:rPr>
            </w:pPr>
            <w:r>
              <w:rPr>
                <w:rFonts w:ascii="Arial" w:hAnsi="Arial" w:cs="Arial"/>
              </w:rPr>
              <w:t>112</w:t>
            </w:r>
            <w:r w:rsidR="00CE3AB4" w:rsidRPr="00E251F8">
              <w:rPr>
                <w:rFonts w:ascii="Arial" w:hAnsi="Arial" w:cs="Arial"/>
              </w:rPr>
              <w:t>/ 20</w:t>
            </w:r>
            <w:r w:rsidR="008A1370">
              <w:rPr>
                <w:rFonts w:ascii="Arial" w:hAnsi="Arial" w:cs="Arial"/>
                <w:lang w:val="en-US"/>
              </w:rPr>
              <w:t>20</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ΧΡΗΜΑΤΟΔΟΤΗΣΗ:    </w:t>
            </w:r>
          </w:p>
        </w:tc>
        <w:tc>
          <w:tcPr>
            <w:tcW w:w="6699" w:type="dxa"/>
          </w:tcPr>
          <w:p w:rsidR="00CE3AB4" w:rsidRDefault="00CE3AB4" w:rsidP="00FA0490">
            <w:pPr>
              <w:ind w:right="-360"/>
              <w:jc w:val="both"/>
              <w:rPr>
                <w:rFonts w:ascii="Arial" w:hAnsi="Arial" w:cs="Arial"/>
              </w:rPr>
            </w:pPr>
            <w:r>
              <w:rPr>
                <w:rFonts w:ascii="Arial" w:hAnsi="Arial" w:cs="Arial"/>
                <w:sz w:val="22"/>
                <w:szCs w:val="22"/>
              </w:rPr>
              <w:t>Πόροι ΔΕΥΑΛ</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ΠΡΟΫΠΟΛΟΓΙΣΜΟΣ:</w:t>
            </w:r>
          </w:p>
        </w:tc>
        <w:tc>
          <w:tcPr>
            <w:tcW w:w="6699" w:type="dxa"/>
          </w:tcPr>
          <w:p w:rsidR="00CE3AB4" w:rsidRDefault="006D579D" w:rsidP="007F13C1">
            <w:pPr>
              <w:ind w:right="-360"/>
              <w:jc w:val="both"/>
              <w:rPr>
                <w:rFonts w:ascii="Arial" w:hAnsi="Arial" w:cs="Arial"/>
              </w:rPr>
            </w:pPr>
            <w:r w:rsidRPr="006D579D">
              <w:rPr>
                <w:rFonts w:ascii="Arial" w:hAnsi="Arial" w:cs="Arial"/>
                <w:bCs/>
                <w:sz w:val="22"/>
                <w:szCs w:val="22"/>
              </w:rPr>
              <w:t>20.000,00</w:t>
            </w:r>
            <w:r w:rsidR="00CE3AB4">
              <w:rPr>
                <w:rFonts w:ascii="Arial" w:hAnsi="Arial" w:cs="Arial"/>
                <w:bCs/>
                <w:sz w:val="22"/>
                <w:szCs w:val="22"/>
              </w:rPr>
              <w:t xml:space="preserve"> €   χωρίς τον Φ.Π.Α.</w:t>
            </w:r>
          </w:p>
        </w:tc>
      </w:tr>
    </w:tbl>
    <w:p w:rsidR="00CE3AB4" w:rsidRDefault="00CE3AB4" w:rsidP="00EE1B92">
      <w:pPr>
        <w:jc w:val="center"/>
        <w:rPr>
          <w:rFonts w:ascii="Arial" w:hAnsi="Arial" w:cs="Arial"/>
          <w:b/>
          <w:sz w:val="22"/>
          <w:szCs w:val="22"/>
        </w:rPr>
      </w:pPr>
    </w:p>
    <w:p w:rsidR="00CE3AB4" w:rsidRPr="00AB645F" w:rsidRDefault="0004333A" w:rsidP="00EE1B92">
      <w:pPr>
        <w:jc w:val="center"/>
        <w:rPr>
          <w:rFonts w:ascii="Arial" w:hAnsi="Arial" w:cs="Arial"/>
          <w:b/>
          <w:sz w:val="22"/>
          <w:szCs w:val="22"/>
        </w:rPr>
      </w:pPr>
      <w:r>
        <w:rPr>
          <w:rFonts w:ascii="Arial" w:hAnsi="Arial" w:cs="Arial"/>
          <w:b/>
          <w:sz w:val="22"/>
          <w:szCs w:val="22"/>
        </w:rPr>
        <w:t>2</w:t>
      </w:r>
      <w:r w:rsidR="00CE3AB4">
        <w:rPr>
          <w:rFonts w:ascii="Arial" w:hAnsi="Arial" w:cs="Arial"/>
          <w:b/>
          <w:sz w:val="22"/>
          <w:szCs w:val="22"/>
        </w:rPr>
        <w:t>.ΤΙΜΟΛΟΓΙΟ ΔΗΜΟΠΡΑΤΗΣΗΣ</w:t>
      </w:r>
    </w:p>
    <w:p w:rsidR="00CE3AB4" w:rsidRDefault="00CE3AB4" w:rsidP="0048423C">
      <w:pPr>
        <w:tabs>
          <w:tab w:val="left" w:pos="-720"/>
        </w:tabs>
        <w:suppressAutoHyphens/>
        <w:jc w:val="both"/>
        <w:rPr>
          <w:rFonts w:ascii="Arial" w:hAnsi="Arial" w:cs="Arial"/>
          <w:b/>
          <w:sz w:val="22"/>
          <w:szCs w:val="22"/>
        </w:rPr>
      </w:pPr>
    </w:p>
    <w:p w:rsidR="00CE3AB4" w:rsidRDefault="00CE3AB4" w:rsidP="0048423C">
      <w:pPr>
        <w:tabs>
          <w:tab w:val="left" w:pos="-720"/>
        </w:tabs>
        <w:suppressAutoHyphens/>
        <w:jc w:val="both"/>
        <w:rPr>
          <w:rFonts w:ascii="Arial" w:hAnsi="Arial" w:cs="Arial"/>
          <w:b/>
          <w:sz w:val="22"/>
          <w:szCs w:val="22"/>
        </w:rPr>
      </w:pPr>
      <w:r>
        <w:rPr>
          <w:rFonts w:ascii="Arial" w:hAnsi="Arial" w:cs="Arial"/>
          <w:b/>
          <w:sz w:val="22"/>
          <w:szCs w:val="22"/>
        </w:rPr>
        <w:t>ΓΕΝΙΚΟΙ ΟΡΟΙ</w:t>
      </w:r>
    </w:p>
    <w:p w:rsidR="00CE3AB4" w:rsidRPr="00410612" w:rsidRDefault="00CE3AB4" w:rsidP="0048423C">
      <w:pPr>
        <w:tabs>
          <w:tab w:val="left" w:pos="-720"/>
        </w:tabs>
        <w:suppressAutoHyphens/>
        <w:jc w:val="both"/>
        <w:rPr>
          <w:rFonts w:cs="Arial"/>
          <w:spacing w:val="-3"/>
        </w:rPr>
      </w:pPr>
    </w:p>
    <w:p w:rsidR="00CE3AB4" w:rsidRPr="00507512" w:rsidRDefault="00CE3AB4" w:rsidP="00507512">
      <w:pPr>
        <w:tabs>
          <w:tab w:val="left" w:pos="-1418"/>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CE3AB4" w:rsidRPr="00507512" w:rsidRDefault="00CE3AB4" w:rsidP="00507512">
      <w:pPr>
        <w:tabs>
          <w:tab w:val="left" w:pos="-1418"/>
          <w:tab w:val="left" w:pos="-720"/>
          <w:tab w:val="left" w:pos="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E3AB4" w:rsidRPr="00507512" w:rsidRDefault="00CE3AB4" w:rsidP="00507512">
      <w:pPr>
        <w:tabs>
          <w:tab w:val="left" w:pos="-1418"/>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CE3AB4" w:rsidRPr="00507512" w:rsidRDefault="00CE3AB4" w:rsidP="00507512">
      <w:pPr>
        <w:tabs>
          <w:tab w:val="left" w:pos="-720"/>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w:t>
      </w:r>
      <w:r w:rsidRPr="00507512">
        <w:rPr>
          <w:rFonts w:ascii="Arial" w:hAnsi="Arial" w:cs="Arial"/>
          <w:spacing w:val="-3"/>
          <w:sz w:val="22"/>
          <w:szCs w:val="22"/>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w:t>
      </w:r>
      <w:r w:rsidRPr="00507512">
        <w:rPr>
          <w:rFonts w:ascii="Arial" w:hAnsi="Arial" w:cs="Arial"/>
          <w:spacing w:val="-3"/>
          <w:sz w:val="22"/>
          <w:szCs w:val="22"/>
        </w:rPr>
        <w:tab/>
        <w:t>Οι δαπάνες προμ</w:t>
      </w:r>
      <w:r w:rsidR="00DC5778">
        <w:rPr>
          <w:rFonts w:ascii="Arial" w:hAnsi="Arial" w:cs="Arial"/>
          <w:spacing w:val="-3"/>
          <w:sz w:val="22"/>
          <w:szCs w:val="22"/>
        </w:rPr>
        <w:t>ήθει</w:t>
      </w:r>
      <w:r w:rsidRPr="00507512">
        <w:rPr>
          <w:rFonts w:ascii="Arial" w:hAnsi="Arial" w:cs="Arial"/>
          <w:spacing w:val="-3"/>
          <w:sz w:val="22"/>
          <w:szCs w:val="22"/>
        </w:rPr>
        <w:t xml:space="preserve">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r w:rsidRPr="00902A67">
        <w:rPr>
          <w:rFonts w:ascii="Arial" w:hAnsi="Arial" w:cs="Arial"/>
          <w:spacing w:val="-3"/>
          <w:sz w:val="22"/>
          <w:szCs w:val="22"/>
        </w:rPr>
        <w:t>σταλίες</w:t>
      </w:r>
      <w:r w:rsidRPr="00507512">
        <w:rPr>
          <w:rFonts w:ascii="Arial" w:hAnsi="Arial"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spacing w:val="-3"/>
          <w:sz w:val="22"/>
          <w:szCs w:val="22"/>
        </w:rPr>
        <w:tab/>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507512">
        <w:rPr>
          <w:rFonts w:ascii="Arial" w:hAnsi="Arial" w:cs="Arial"/>
          <w:color w:val="000000"/>
          <w:spacing w:val="-3"/>
          <w:sz w:val="22"/>
          <w:szCs w:val="22"/>
        </w:rPr>
        <w:t>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lastRenderedPageBreak/>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1.3</w:t>
      </w:r>
      <w:r w:rsidRPr="00507512">
        <w:rPr>
          <w:rFonts w:ascii="Arial" w:hAnsi="Arial" w:cs="Arial"/>
          <w:spacing w:val="-3"/>
          <w:sz w:val="22"/>
          <w:szCs w:val="22"/>
        </w:rPr>
        <w:tab/>
        <w:t xml:space="preserve">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r w:rsidR="00902A67" w:rsidRPr="00507512">
        <w:rPr>
          <w:rFonts w:ascii="Arial" w:hAnsi="Arial" w:cs="Arial"/>
          <w:spacing w:val="-3"/>
          <w:sz w:val="22"/>
          <w:szCs w:val="22"/>
        </w:rPr>
        <w:t>εξαιρέσιμων</w:t>
      </w:r>
      <w:r w:rsidRPr="00507512">
        <w:rPr>
          <w:rFonts w:ascii="Arial" w:hAnsi="Arial" w:cs="Arial"/>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1.4</w:t>
      </w:r>
      <w:r w:rsidRPr="00507512">
        <w:rPr>
          <w:rFonts w:ascii="Arial" w:hAnsi="Arial" w:cs="Arial"/>
          <w:spacing w:val="-3"/>
          <w:sz w:val="22"/>
          <w:szCs w:val="22"/>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1.5</w:t>
      </w:r>
      <w:r w:rsidRPr="00507512">
        <w:rPr>
          <w:rFonts w:ascii="Arial" w:hAnsi="Arial" w:cs="Arial"/>
          <w:spacing w:val="-3"/>
          <w:sz w:val="22"/>
          <w:szCs w:val="22"/>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Όταν η εγκατάσταση των μονάδων έχει γίνει σε χώρο που έχει παραχωρηθεί από το Δημόσιο</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1.6</w:t>
      </w:r>
      <w:r w:rsidRPr="00507512">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1.7</w:t>
      </w:r>
      <w:r w:rsidRPr="00507512">
        <w:rPr>
          <w:rFonts w:ascii="Arial" w:hAnsi="Arial" w:cs="Arial"/>
          <w:spacing w:val="-3"/>
          <w:sz w:val="22"/>
          <w:szCs w:val="22"/>
        </w:rPr>
        <w:tab/>
        <w:t>Οι επιβαρύνσεις από την εκτέλεση των εργασιών υπό ταυτόχρονη διεξαγωγή της κυκλ</w:t>
      </w:r>
      <w:r w:rsidR="00901527">
        <w:rPr>
          <w:rFonts w:ascii="Arial" w:hAnsi="Arial" w:cs="Arial"/>
          <w:spacing w:val="-3"/>
          <w:sz w:val="22"/>
          <w:szCs w:val="22"/>
        </w:rPr>
        <w:t>οφορίας και την λήψη των απαιτού</w:t>
      </w:r>
      <w:r w:rsidRPr="00507512">
        <w:rPr>
          <w:rFonts w:ascii="Arial" w:hAnsi="Arial" w:cs="Arial"/>
          <w:spacing w:val="-3"/>
          <w:sz w:val="22"/>
          <w:szCs w:val="22"/>
        </w:rPr>
        <w:t>μ</w:t>
      </w:r>
      <w:r w:rsidR="00901527">
        <w:rPr>
          <w:rFonts w:ascii="Arial" w:hAnsi="Arial" w:cs="Arial"/>
          <w:spacing w:val="-3"/>
          <w:sz w:val="22"/>
          <w:szCs w:val="22"/>
        </w:rPr>
        <w:t>ε</w:t>
      </w:r>
      <w:r w:rsidRPr="00507512">
        <w:rPr>
          <w:rFonts w:ascii="Arial" w:hAnsi="Arial" w:cs="Arial"/>
          <w:spacing w:val="-3"/>
          <w:sz w:val="22"/>
          <w:szCs w:val="22"/>
        </w:rPr>
        <w:t xml:space="preserve">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1.8</w:t>
      </w:r>
      <w:r w:rsidRPr="00507512">
        <w:rPr>
          <w:rFonts w:ascii="Arial" w:hAnsi="Arial"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1.9</w:t>
      </w:r>
      <w:r w:rsidRPr="00507512">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CE3AB4" w:rsidRPr="00507512" w:rsidRDefault="00CE3AB4" w:rsidP="00507512">
      <w:pPr>
        <w:tabs>
          <w:tab w:val="left" w:pos="-720"/>
          <w:tab w:val="left" w:pos="709"/>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1.10</w:t>
      </w:r>
      <w:r>
        <w:rPr>
          <w:rFonts w:ascii="Arial" w:hAnsi="Arial" w:cs="Arial"/>
          <w:spacing w:val="-3"/>
          <w:sz w:val="22"/>
          <w:szCs w:val="22"/>
        </w:rPr>
        <w:tab/>
        <w:t>Οι δαπάνες προμήθει</w:t>
      </w:r>
      <w:r w:rsidR="00CE3AB4" w:rsidRPr="00507512">
        <w:rPr>
          <w:rFonts w:ascii="Arial" w:hAnsi="Arial" w:cs="Arial"/>
          <w:spacing w:val="-3"/>
          <w:sz w:val="22"/>
          <w:szCs w:val="22"/>
        </w:rPr>
        <w:t xml:space="preserve">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ab/>
      </w:r>
      <w:r w:rsidR="00CE3AB4" w:rsidRPr="00507512">
        <w:rPr>
          <w:rFonts w:ascii="Arial" w:hAnsi="Arial" w:cs="Arial"/>
          <w:spacing w:val="-3"/>
          <w:sz w:val="22"/>
          <w:szCs w:val="22"/>
        </w:rPr>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1.11</w:t>
      </w:r>
      <w:r w:rsidRPr="00507512">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 xml:space="preserve">σε εμπόδια στο χώρο εκτέλεσης των εργασιών (αρχαιολογικά ευρήματα, δίκτυα Ο.Κ.Ω.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(γ) </w:t>
      </w:r>
      <w:r w:rsidRPr="00507512">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507512">
        <w:rPr>
          <w:rFonts w:ascii="Arial" w:hAnsi="Arial" w:cs="Arial"/>
          <w:spacing w:val="-3"/>
          <w:sz w:val="22"/>
          <w:szCs w:val="22"/>
          <w:lang w:val="en-US"/>
        </w:rPr>
        <w:t>x</w:t>
      </w:r>
      <w:r w:rsidRPr="00507512">
        <w:rPr>
          <w:rFonts w:ascii="Arial" w:hAnsi="Arial" w:cs="Arial"/>
          <w:spacing w:val="-3"/>
          <w:sz w:val="22"/>
          <w:szCs w:val="22"/>
        </w:rPr>
        <w:t xml:space="preserve">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(δ) </w:t>
      </w:r>
      <w:r w:rsidRPr="00507512">
        <w:rPr>
          <w:rFonts w:ascii="Arial" w:hAnsi="Arial" w:cs="Arial"/>
          <w:spacing w:val="-3"/>
          <w:sz w:val="22"/>
          <w:szCs w:val="22"/>
        </w:rPr>
        <w:tab/>
        <w:t xml:space="preserve">στην ενδεχόμενη εκτέλεση των εργασιών κατά φάσεις λόγω των ως άνω εμποδίων,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(ε) </w:t>
      </w:r>
      <w:r w:rsidRPr="00507512">
        <w:rPr>
          <w:rFonts w:ascii="Arial" w:hAnsi="Arial"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w:t>
      </w:r>
      <w:r w:rsidRPr="00507512">
        <w:rPr>
          <w:rFonts w:ascii="Arial" w:hAnsi="Arial" w:cs="Arial"/>
          <w:spacing w:val="-3"/>
          <w:sz w:val="22"/>
          <w:szCs w:val="22"/>
        </w:rPr>
        <w:lastRenderedPageBreak/>
        <w:t xml:space="preserve">είτε τα ως άνω αποζημιώνονται ιδιαίτερα είτε είναι ανηγμένα στο ποσοστό Γ.Ε.&amp; Ο.Ε. ή σε άλλα άρθρα του παρόντος Τιμολογίου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(στ)</w:t>
      </w:r>
      <w:r w:rsidRPr="00507512">
        <w:rPr>
          <w:rFonts w:ascii="Arial" w:hAnsi="Arial" w:cs="Arial"/>
          <w:spacing w:val="-3"/>
          <w:sz w:val="22"/>
          <w:szCs w:val="22"/>
        </w:rPr>
        <w:tab/>
        <w:t xml:space="preserve">στην λήψη μέτρων για την εξασφάλιση της κυκλοφορίας πεζών και οχημάτων,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(ζ)</w:t>
      </w:r>
      <w:r w:rsidRPr="00507512">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1.12</w:t>
      </w:r>
      <w:r w:rsidRPr="00507512">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CE3AB4" w:rsidRPr="00507512" w:rsidRDefault="00CE3AB4" w:rsidP="00507512">
      <w:pPr>
        <w:tabs>
          <w:tab w:val="left" w:pos="-720"/>
          <w:tab w:val="left" w:pos="-142"/>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507512">
          <w:rPr>
            <w:rFonts w:ascii="Arial" w:hAnsi="Arial" w:cs="Arial"/>
            <w:spacing w:val="-3"/>
            <w:sz w:val="22"/>
            <w:szCs w:val="22"/>
          </w:rPr>
          <w:t xml:space="preserve">3,0 </w:t>
        </w:r>
        <w:r w:rsidRPr="00507512">
          <w:rPr>
            <w:rFonts w:ascii="Arial" w:hAnsi="Arial" w:cs="Arial"/>
            <w:spacing w:val="-3"/>
            <w:sz w:val="22"/>
            <w:szCs w:val="22"/>
            <w:lang w:val="en-US"/>
          </w:rPr>
          <w:t>m</w:t>
        </w:r>
      </w:smartTag>
      <w:r w:rsidRPr="00507512">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CE3AB4" w:rsidRPr="00507512" w:rsidRDefault="00CE3AB4" w:rsidP="00507512">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(2)</w:t>
      </w:r>
      <w:r w:rsidRPr="00507512">
        <w:rPr>
          <w:rFonts w:ascii="Arial" w:hAnsi="Arial" w:cs="Arial"/>
          <w:spacing w:val="-3"/>
          <w:sz w:val="22"/>
          <w:szCs w:val="22"/>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1.13</w:t>
      </w:r>
      <w:r w:rsidRPr="00507512">
        <w:rPr>
          <w:rFonts w:ascii="Arial" w:hAnsi="Arial" w:cs="Arial"/>
          <w:spacing w:val="-3"/>
          <w:sz w:val="22"/>
          <w:szCs w:val="22"/>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1.14</w:t>
      </w:r>
      <w:r w:rsidRPr="00507512">
        <w:rPr>
          <w:rFonts w:ascii="Arial" w:hAnsi="Arial" w:cs="Arial"/>
          <w:spacing w:val="-3"/>
          <w:sz w:val="22"/>
          <w:szCs w:val="22"/>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1.15</w:t>
      </w:r>
      <w:r w:rsidRPr="00507512">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r w:rsidR="007D3C0D">
        <w:rPr>
          <w:rFonts w:ascii="Arial" w:hAnsi="Arial" w:cs="Arial"/>
          <w:spacing w:val="-3"/>
          <w:sz w:val="22"/>
          <w:szCs w:val="22"/>
        </w:rPr>
        <w:t>)</w:t>
      </w:r>
      <w:r w:rsidRPr="00507512">
        <w:rPr>
          <w:rFonts w:ascii="Arial" w:hAnsi="Arial" w:cs="Arial"/>
          <w:spacing w:val="-3"/>
          <w:sz w:val="22"/>
          <w:szCs w:val="22"/>
        </w:rPr>
        <w:t>.</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1.16</w:t>
      </w:r>
      <w:r w:rsidRPr="00507512">
        <w:rPr>
          <w:rFonts w:ascii="Arial" w:hAnsi="Arial" w:cs="Arial"/>
          <w:spacing w:val="-3"/>
          <w:sz w:val="22"/>
          <w:szCs w:val="22"/>
        </w:rPr>
        <w:tab/>
        <w:t xml:space="preserve">Οι δαπάνες ενημέρωσης των οριζοντιογραφιών της μελέτης με τα στοιχεία των </w:t>
      </w:r>
      <w:r w:rsidR="007D3C0D" w:rsidRPr="00507512">
        <w:rPr>
          <w:rFonts w:ascii="Arial" w:hAnsi="Arial" w:cs="Arial"/>
          <w:spacing w:val="-3"/>
          <w:sz w:val="22"/>
          <w:szCs w:val="22"/>
        </w:rPr>
        <w:t>εντοπιζόμενων</w:t>
      </w:r>
      <w:r w:rsidRPr="00507512">
        <w:rPr>
          <w:rFonts w:ascii="Arial" w:hAnsi="Arial" w:cs="Arial"/>
          <w:spacing w:val="-3"/>
          <w:sz w:val="22"/>
          <w:szCs w:val="22"/>
        </w:rPr>
        <w:t xml:space="preserve"> με ερευνητικές τομές ή κατά την εκτέλεση των εργασιών δικτύων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1.17</w:t>
      </w:r>
      <w:r w:rsidRPr="00507512">
        <w:rPr>
          <w:rFonts w:ascii="Arial" w:hAnsi="Arial"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r w:rsidR="007D3C0D" w:rsidRPr="00507512">
        <w:rPr>
          <w:rFonts w:ascii="Arial" w:hAnsi="Arial" w:cs="Arial"/>
          <w:spacing w:val="-3"/>
          <w:sz w:val="22"/>
          <w:szCs w:val="22"/>
        </w:rPr>
        <w:t>όσο</w:t>
      </w:r>
      <w:r w:rsidRPr="00507512">
        <w:rPr>
          <w:rFonts w:ascii="Arial" w:hAnsi="Arial" w:cs="Arial"/>
          <w:spacing w:val="-3"/>
          <w:sz w:val="22"/>
          <w:szCs w:val="22"/>
        </w:rPr>
        <w:t xml:space="preserve"> και </w:t>
      </w:r>
      <w:r w:rsidRPr="00507512">
        <w:rPr>
          <w:rFonts w:ascii="Arial" w:hAnsi="Arial" w:cs="Arial"/>
          <w:spacing w:val="-3"/>
          <w:sz w:val="22"/>
          <w:szCs w:val="22"/>
        </w:rPr>
        <w:lastRenderedPageBreak/>
        <w:t>τα υπάρχοντα έργα και το περιβάλλον γενικότερα, εκτός αν προβλέπεται διαφορετικά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1.18</w:t>
      </w:r>
      <w:r w:rsidRPr="00507512">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1.19</w:t>
      </w:r>
      <w:r w:rsidRPr="00507512">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1.20</w:t>
      </w:r>
      <w:r w:rsidRPr="00507512">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1.21</w:t>
      </w:r>
      <w:r w:rsidRPr="00507512">
        <w:rPr>
          <w:rFonts w:ascii="Arial" w:hAnsi="Arial" w:cs="Arial"/>
          <w:spacing w:val="-3"/>
          <w:sz w:val="22"/>
          <w:szCs w:val="22"/>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1.22</w:t>
      </w:r>
      <w:r w:rsidRPr="00507512">
        <w:rPr>
          <w:rFonts w:ascii="Arial" w:hAnsi="Arial" w:cs="Arial"/>
          <w:spacing w:val="-3"/>
          <w:sz w:val="22"/>
          <w:szCs w:val="22"/>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1.23</w:t>
      </w:r>
      <w:r w:rsidRPr="00507512">
        <w:rPr>
          <w:rFonts w:ascii="Arial" w:hAnsi="Arial" w:cs="Arial"/>
          <w:spacing w:val="-3"/>
          <w:sz w:val="22"/>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1.24</w:t>
      </w:r>
      <w:r w:rsidRPr="00507512">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1.25</w:t>
      </w:r>
      <w:r w:rsidRPr="00507512">
        <w:rPr>
          <w:rFonts w:ascii="Arial" w:hAnsi="Arial" w:cs="Arial"/>
          <w:spacing w:val="-3"/>
          <w:sz w:val="22"/>
          <w:szCs w:val="22"/>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1.26</w:t>
      </w:r>
      <w:r w:rsidRPr="00507512">
        <w:rPr>
          <w:rFonts w:ascii="Arial" w:hAnsi="Arial"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1.27</w:t>
      </w:r>
      <w:r w:rsidRPr="00507512">
        <w:rPr>
          <w:rFonts w:ascii="Arial" w:hAnsi="Arial" w:cs="Arial"/>
          <w:spacing w:val="-3"/>
          <w:sz w:val="22"/>
          <w:szCs w:val="22"/>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CE3AB4" w:rsidRPr="00507512" w:rsidRDefault="00CE3AB4" w:rsidP="00507512">
      <w:pPr>
        <w:tabs>
          <w:tab w:val="left" w:pos="-1418"/>
          <w:tab w:val="left" w:pos="-720"/>
          <w:tab w:val="left" w:pos="241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τα δίκτυα είναι σχετικά ανεπαρκή και ευαίσθητα σε δυσμενή μεταχείριση,</w:t>
      </w:r>
    </w:p>
    <w:p w:rsidR="00CE3AB4" w:rsidRPr="00507512" w:rsidRDefault="00CE3AB4" w:rsidP="00507512">
      <w:pPr>
        <w:tabs>
          <w:tab w:val="left" w:pos="-720"/>
          <w:tab w:val="left" w:pos="2410"/>
        </w:tabs>
        <w:suppressAutoHyphens/>
        <w:spacing w:after="120"/>
        <w:ind w:left="1440" w:hanging="540"/>
        <w:jc w:val="both"/>
        <w:rPr>
          <w:rFonts w:ascii="Arial" w:hAnsi="Arial" w:cs="Arial"/>
          <w:sz w:val="22"/>
          <w:szCs w:val="22"/>
        </w:rPr>
      </w:pPr>
      <w:r w:rsidRPr="00507512">
        <w:rPr>
          <w:rFonts w:ascii="Arial" w:hAnsi="Arial" w:cs="Arial"/>
          <w:spacing w:val="-3"/>
          <w:sz w:val="22"/>
          <w:szCs w:val="22"/>
        </w:rPr>
        <w:t>(2)</w:t>
      </w:r>
      <w:r w:rsidRPr="00507512">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E3AB4" w:rsidRPr="00507512" w:rsidRDefault="00CE3AB4" w:rsidP="00507512">
      <w:pPr>
        <w:tabs>
          <w:tab w:val="left" w:pos="-720"/>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E3AB4" w:rsidRPr="00507512" w:rsidRDefault="00CE3AB4" w:rsidP="00507512">
      <w:pPr>
        <w:tabs>
          <w:tab w:val="left" w:pos="-720"/>
          <w:tab w:val="left" w:pos="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r>
      <w:r w:rsidRPr="00507512">
        <w:rPr>
          <w:rFonts w:ascii="Arial" w:hAnsi="Arial" w:cs="Arial"/>
          <w:spacing w:val="-3"/>
          <w:sz w:val="22"/>
          <w:szCs w:val="22"/>
          <w:u w:val="single"/>
        </w:rPr>
        <w:t>Σταθερά έξοδα</w:t>
      </w:r>
      <w:r w:rsidRPr="00507512">
        <w:rPr>
          <w:rFonts w:ascii="Arial" w:hAnsi="Arial" w:cs="Arial"/>
          <w:spacing w:val="-3"/>
          <w:sz w:val="22"/>
          <w:szCs w:val="22"/>
        </w:rPr>
        <w:t>, δηλαδή άπαξ αναλαμβανόμενα κατά τη διάρκεια της σύμβασης, τα οποία περιλαμβάνουν τις δαπάνες: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Ανέγερσης κύριων και βοηθητικών εργοταξιακών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Περίφραξης ή/και διατάξεων επιτήρησης εργοταξιακών εγκαταστάσεων και χώρων εκτέλεσης εργασιών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Οι δαπάνες επισκόπησης των μελετών του έργου και τυχόν συμπληρώσεις τροποποιήσεις, εφόσον δεν περιλαμβάνονται στο άμεσο κόστος.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lastRenderedPageBreak/>
        <w:t>Οι δαπάνες συμπλήρωσης των ΣΑΥ/ΦΑΥ (Σχέδιο Ασφάλειας και Υγείας/Φάκελος Ασφάλειας και Υγείας), σύμφωνα με τις κείμενες διατάξεις.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φόρους.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εγγυητικές.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Ασφάλισης του έργου.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Προσυμβατικού σταδίου.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Διάθεσης μέσων ατομικής προστασίας.</w:t>
      </w:r>
    </w:p>
    <w:p w:rsidR="00CE3AB4" w:rsidRPr="00507512" w:rsidRDefault="00CE3AB4" w:rsidP="00507512">
      <w:pPr>
        <w:pStyle w:val="a5"/>
        <w:numPr>
          <w:ilvl w:val="0"/>
          <w:numId w:val="8"/>
        </w:numPr>
        <w:tabs>
          <w:tab w:val="left" w:pos="-72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r>
      <w:r w:rsidRPr="00507512">
        <w:rPr>
          <w:rFonts w:ascii="Arial" w:hAnsi="Arial" w:cs="Arial"/>
          <w:spacing w:val="-3"/>
          <w:sz w:val="22"/>
          <w:szCs w:val="22"/>
          <w:u w:val="single"/>
        </w:rPr>
        <w:t>Χρονικώς συνηρτημένα έξοδα</w:t>
      </w:r>
      <w:r w:rsidRPr="00507512">
        <w:rPr>
          <w:rFonts w:ascii="Arial" w:hAnsi="Arial" w:cs="Arial"/>
          <w:spacing w:val="-3"/>
          <w:sz w:val="22"/>
          <w:szCs w:val="22"/>
        </w:rPr>
        <w:t>, δηλαδή εξαρτώμενα από τη χρονική διάρκεια της σύμβασης, τα οποία περιλαμβάνουν τις δαπάνες: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Νομικής υποστήριξης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Εξωτερικών τεχνικών συμβούλων με ad hoc  μετάκληση</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την εκτέλεση των καθηκόντων της παραπάνω κατηγορίας προσωπικού π.χ. χρήση αυτοκινήτων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Λειτουργίας μηχανημάτων γενικής χρήσης π.χ. γερανοί, οχήματα μεταφοράς προσωπικού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Συντήρησης του έργου για τον προβλεπόμενο χρόνο</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Τόκοι κεφαλαίων κίνησης και γενικότερα χρηματοοικονομικό κόστος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Το αναλογούν, σε σχέση με τη συμμετοχή του στον κύκλο εργασιών της επιχείρησης, κόστος  έδρας επιχείρησης ή/και λειτουργίας κοινοπραξίας</w:t>
      </w:r>
    </w:p>
    <w:p w:rsidR="00CE3AB4" w:rsidRPr="00507512" w:rsidRDefault="00CE3AB4" w:rsidP="00507512">
      <w:pPr>
        <w:tabs>
          <w:tab w:val="left" w:pos="-72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rsidR="00CE3AB4" w:rsidRPr="00507512" w:rsidRDefault="00CE3AB4" w:rsidP="00507512">
      <w:pPr>
        <w:tabs>
          <w:tab w:val="left" w:pos="-720"/>
          <w:tab w:val="left" w:pos="852"/>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w:t>
      </w:r>
      <w:r w:rsidRPr="00507512">
        <w:rPr>
          <w:rFonts w:ascii="Arial" w:hAnsi="Arial" w:cs="Arial"/>
          <w:spacing w:val="-3"/>
          <w:sz w:val="22"/>
          <w:szCs w:val="22"/>
        </w:rPr>
        <w:lastRenderedPageBreak/>
        <w:t>αναχθούν σε άρθρα του παρόντος Τιμολογίου με αναγωγή των μεγεθών τους σύμφωνα με το ακόλουθο παράδειγμα:</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r>
      <w:r w:rsidRPr="00507512">
        <w:rPr>
          <w:rFonts w:ascii="Arial" w:hAnsi="Arial" w:cs="Arial"/>
          <w:spacing w:val="-3"/>
          <w:sz w:val="22"/>
          <w:szCs w:val="22"/>
          <w:u w:val="single"/>
        </w:rPr>
        <w:t xml:space="preserve">Διάτρητοι σωλήνες στραγγιστηρίων, αγωγοί αποχέτευσης ομβρίων και ακαθάρτων από σκυρόδεμα, </w:t>
      </w:r>
      <w:r w:rsidRPr="00507512">
        <w:rPr>
          <w:rFonts w:ascii="Arial" w:hAnsi="Arial" w:cs="Arial"/>
          <w:spacing w:val="-3"/>
          <w:sz w:val="22"/>
          <w:szCs w:val="22"/>
          <w:u w:val="single"/>
          <w:lang w:val="en-US"/>
        </w:rPr>
        <w:t>PVC</w:t>
      </w:r>
      <w:r w:rsidRPr="00507512">
        <w:rPr>
          <w:rFonts w:ascii="Arial" w:hAnsi="Arial" w:cs="Arial"/>
          <w:spacing w:val="-3"/>
          <w:sz w:val="22"/>
          <w:szCs w:val="22"/>
          <w:u w:val="single"/>
        </w:rPr>
        <w:t xml:space="preserve"> κ.λπ.</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Για ονομαστική διάμετρο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D</w:t>
      </w:r>
      <w:r w:rsidRPr="00507512">
        <w:rPr>
          <w:rFonts w:ascii="Arial" w:hAnsi="Arial" w:cs="Arial"/>
          <w:spacing w:val="-3"/>
          <w:sz w:val="22"/>
          <w:szCs w:val="22"/>
          <w:vertAlign w:val="subscript"/>
        </w:rPr>
        <w:t>M</w:t>
      </w:r>
    </w:p>
    <w:p w:rsidR="00CE3AB4" w:rsidRPr="00507512" w:rsidRDefault="00CE3AB4" w:rsidP="00507512">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t xml:space="preserve">όπου </w:t>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w:t>
      </w:r>
      <w:r w:rsidRPr="00507512">
        <w:rPr>
          <w:rFonts w:ascii="Arial" w:hAnsi="Arial" w:cs="Arial"/>
          <w:spacing w:val="-3"/>
          <w:sz w:val="22"/>
          <w:szCs w:val="22"/>
        </w:rPr>
        <w:tab/>
        <w:t>Ονομαστική διάμετρος του χρησιμοποιούμενου σωλήνα</w:t>
      </w:r>
    </w:p>
    <w:p w:rsidR="00CE3AB4" w:rsidRPr="00507512" w:rsidRDefault="00CE3AB4" w:rsidP="00507512">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M</w:t>
      </w:r>
      <w:r w:rsidRPr="00507512">
        <w:rPr>
          <w:rFonts w:ascii="Arial" w:hAnsi="Arial" w:cs="Arial"/>
          <w:spacing w:val="-3"/>
          <w:sz w:val="22"/>
          <w:szCs w:val="22"/>
        </w:rPr>
        <w:t xml:space="preserve">: </w:t>
      </w:r>
      <w:r w:rsidRPr="00507512">
        <w:rPr>
          <w:rFonts w:ascii="Arial" w:hAnsi="Arial" w:cs="Arial"/>
          <w:spacing w:val="-3"/>
          <w:sz w:val="22"/>
          <w:szCs w:val="22"/>
        </w:rPr>
        <w:tab/>
        <w:t>Η αμέσως μικρότερη διάμετρος σωλήνα που περιλαμβάνεται στο παρόν Τιμολόγιο.</w:t>
      </w:r>
    </w:p>
    <w:p w:rsidR="00CE3AB4" w:rsidRPr="00507512" w:rsidRDefault="00CE3AB4" w:rsidP="00507512">
      <w:pPr>
        <w:suppressAutoHyphens/>
        <w:spacing w:after="120"/>
        <w:ind w:left="900"/>
        <w:jc w:val="both"/>
        <w:rPr>
          <w:rFonts w:ascii="Arial" w:hAnsi="Arial" w:cs="Arial"/>
          <w:spacing w:val="-3"/>
          <w:sz w:val="22"/>
          <w:szCs w:val="22"/>
        </w:rPr>
      </w:pPr>
      <w:r w:rsidRPr="00507512">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u w:val="single"/>
        </w:rPr>
      </w:pPr>
      <w:r w:rsidRPr="00507512">
        <w:rPr>
          <w:rFonts w:ascii="Arial" w:hAnsi="Arial" w:cs="Arial"/>
          <w:spacing w:val="-3"/>
          <w:sz w:val="22"/>
          <w:szCs w:val="22"/>
        </w:rPr>
        <w:t>(2)</w:t>
      </w:r>
      <w:r w:rsidRPr="00507512">
        <w:rPr>
          <w:rFonts w:ascii="Arial" w:hAnsi="Arial" w:cs="Arial"/>
          <w:spacing w:val="-3"/>
          <w:sz w:val="22"/>
          <w:szCs w:val="22"/>
        </w:rPr>
        <w:tab/>
      </w:r>
      <w:r w:rsidRPr="00507512">
        <w:rPr>
          <w:rFonts w:ascii="Arial" w:hAnsi="Arial" w:cs="Arial"/>
          <w:spacing w:val="-3"/>
          <w:sz w:val="22"/>
          <w:szCs w:val="22"/>
          <w:u w:val="single"/>
        </w:rPr>
        <w:t>Μόρφωση αρμών με προκατασκευασμένες πλάκες τύπου FLEXCELL ή αναλόγου</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πάχος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12</w:t>
      </w:r>
    </w:p>
    <w:p w:rsidR="00CE3AB4" w:rsidRPr="00507512" w:rsidRDefault="00CE3AB4" w:rsidP="00507512">
      <w:pPr>
        <w:tabs>
          <w:tab w:val="left" w:pos="-720"/>
          <w:tab w:val="left" w:pos="709"/>
        </w:tabs>
        <w:suppressAutoHyphens/>
        <w:spacing w:after="120"/>
        <w:ind w:left="284" w:firstLine="1134"/>
        <w:jc w:val="both"/>
        <w:rPr>
          <w:rFonts w:ascii="Arial" w:hAnsi="Arial" w:cs="Arial"/>
          <w:spacing w:val="-3"/>
          <w:sz w:val="22"/>
          <w:szCs w:val="22"/>
        </w:rPr>
      </w:pPr>
      <w:r w:rsidRPr="00507512">
        <w:rPr>
          <w:rFonts w:ascii="Arial" w:hAnsi="Arial" w:cs="Arial"/>
          <w:spacing w:val="-3"/>
          <w:sz w:val="22"/>
          <w:szCs w:val="22"/>
        </w:rPr>
        <w:tab/>
        <w:t>όπου D</w:t>
      </w:r>
      <w:r w:rsidRPr="00507512">
        <w:rPr>
          <w:rFonts w:ascii="Arial" w:hAnsi="Arial" w:cs="Arial"/>
          <w:spacing w:val="-3"/>
          <w:sz w:val="22"/>
          <w:szCs w:val="22"/>
          <w:vertAlign w:val="subscript"/>
        </w:rPr>
        <w:t>N</w:t>
      </w:r>
      <w:r w:rsidRPr="00507512">
        <w:rPr>
          <w:rFonts w:ascii="Arial" w:hAnsi="Arial" w:cs="Arial"/>
          <w:spacing w:val="-3"/>
          <w:sz w:val="22"/>
          <w:szCs w:val="22"/>
        </w:rPr>
        <w:t>: Το πάχος της χρησιμοποιούμενης πλάκας σε mm.</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(3)</w:t>
      </w:r>
      <w:r w:rsidRPr="00507512">
        <w:rPr>
          <w:rFonts w:ascii="Arial" w:hAnsi="Arial" w:cs="Arial"/>
          <w:spacing w:val="-3"/>
          <w:sz w:val="22"/>
          <w:szCs w:val="22"/>
        </w:rPr>
        <w:tab/>
      </w:r>
      <w:r w:rsidRPr="00507512">
        <w:rPr>
          <w:rFonts w:ascii="Arial" w:hAnsi="Arial" w:cs="Arial"/>
          <w:spacing w:val="-3"/>
          <w:sz w:val="22"/>
          <w:szCs w:val="22"/>
          <w:u w:val="single"/>
        </w:rPr>
        <w:t>Στεγάνωση αρμών με ταινίες τύπου HYDROFOIL PVC</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πλάτος 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240</w:t>
      </w:r>
      <w:r w:rsidRPr="00507512">
        <w:rPr>
          <w:rFonts w:ascii="Arial" w:hAnsi="Arial" w:cs="Arial"/>
          <w:spacing w:val="-3"/>
          <w:sz w:val="22"/>
          <w:szCs w:val="22"/>
        </w:rPr>
        <w:tab/>
      </w:r>
    </w:p>
    <w:p w:rsidR="00CE3AB4" w:rsidRPr="00507512" w:rsidRDefault="00CE3AB4" w:rsidP="00507512">
      <w:pPr>
        <w:suppressAutoHyphens/>
        <w:spacing w:after="120"/>
        <w:ind w:left="284" w:firstLine="1136"/>
        <w:rPr>
          <w:rFonts w:ascii="Arial" w:hAnsi="Arial" w:cs="Arial"/>
          <w:spacing w:val="-3"/>
          <w:sz w:val="22"/>
          <w:szCs w:val="22"/>
        </w:rPr>
      </w:pPr>
      <w:r w:rsidRPr="00507512">
        <w:rPr>
          <w:rFonts w:ascii="Arial" w:hAnsi="Arial" w:cs="Arial"/>
          <w:spacing w:val="-3"/>
          <w:sz w:val="22"/>
          <w:szCs w:val="22"/>
        </w:rPr>
        <w:t xml:space="preserve"> όπου Β</w:t>
      </w:r>
      <w:r w:rsidRPr="00507512">
        <w:rPr>
          <w:rFonts w:ascii="Arial" w:hAnsi="Arial" w:cs="Arial"/>
          <w:spacing w:val="-3"/>
          <w:sz w:val="22"/>
          <w:szCs w:val="22"/>
          <w:vertAlign w:val="subscript"/>
        </w:rPr>
        <w:t>Ν</w:t>
      </w:r>
      <w:r w:rsidRPr="00507512">
        <w:rPr>
          <w:rFonts w:ascii="Arial" w:hAnsi="Arial" w:cs="Arial"/>
          <w:spacing w:val="-3"/>
          <w:sz w:val="22"/>
          <w:szCs w:val="22"/>
        </w:rPr>
        <w:t>: Το πλάτος της χρησιμοποιούμενης ταινίας σε mm</w:t>
      </w:r>
    </w:p>
    <w:p w:rsidR="00CE3AB4" w:rsidRPr="00507512" w:rsidRDefault="00CE3AB4" w:rsidP="00507512">
      <w:pPr>
        <w:suppressAutoHyphens/>
        <w:spacing w:after="120"/>
        <w:ind w:left="900"/>
        <w:jc w:val="both"/>
        <w:rPr>
          <w:rFonts w:ascii="Arial" w:hAnsi="Arial" w:cs="Arial"/>
          <w:color w:val="000000"/>
          <w:spacing w:val="-3"/>
          <w:sz w:val="22"/>
          <w:szCs w:val="22"/>
        </w:rPr>
      </w:pPr>
      <w:r w:rsidRPr="00507512">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Pr="00507512" w:rsidRDefault="00CE3AB4" w:rsidP="00507512">
      <w:pPr>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CE3AB4" w:rsidRPr="00507512" w:rsidTr="00C25163">
        <w:tc>
          <w:tcPr>
            <w:tcW w:w="9003" w:type="dxa"/>
          </w:tcPr>
          <w:p w:rsidR="00CE3AB4" w:rsidRPr="00507512" w:rsidRDefault="00CE3AB4" w:rsidP="00C25163">
            <w:pPr>
              <w:rPr>
                <w:rFonts w:ascii="Arial" w:hAnsi="Arial" w:cs="Arial"/>
              </w:rPr>
            </w:pPr>
            <w:r w:rsidRPr="00507512">
              <w:rPr>
                <w:rFonts w:ascii="Arial" w:hAnsi="Arial" w:cs="Arial"/>
                <w:sz w:val="22"/>
                <w:szCs w:val="22"/>
              </w:rPr>
              <w:lastRenderedPageBreak/>
              <w:br w:type="page"/>
            </w:r>
          </w:p>
          <w:p w:rsidR="00CE3AB4" w:rsidRPr="00507512" w:rsidRDefault="00CE3AB4" w:rsidP="00C25163">
            <w:pPr>
              <w:tabs>
                <w:tab w:val="left" w:pos="284"/>
              </w:tabs>
              <w:ind w:left="284" w:right="282"/>
              <w:jc w:val="both"/>
              <w:rPr>
                <w:rFonts w:ascii="Arial" w:hAnsi="Arial" w:cs="Arial"/>
                <w:b/>
                <w:bCs/>
                <w:i/>
                <w:iCs/>
              </w:rPr>
            </w:pPr>
            <w:r w:rsidRPr="00507512">
              <w:rPr>
                <w:rFonts w:ascii="Arial" w:hAnsi="Arial" w:cs="Arial"/>
                <w:b/>
                <w:bCs/>
                <w:i/>
                <w:iCs/>
                <w:sz w:val="22"/>
                <w:szCs w:val="22"/>
              </w:rPr>
              <w:t xml:space="preserve">Οι τιμές μονάδος του παρόντος Τιμολογίου που φέρουν την σήμανση [*] παραπλεύρως της αναγραφόμενης τιμής σε ΕΥΡΩ </w:t>
            </w:r>
            <w:r w:rsidRPr="00507512">
              <w:rPr>
                <w:rFonts w:ascii="Arial" w:hAnsi="Arial" w:cs="Arial"/>
                <w:b/>
                <w:bCs/>
                <w:i/>
                <w:iCs/>
                <w:sz w:val="22"/>
                <w:szCs w:val="22"/>
                <w:u w:val="single"/>
              </w:rPr>
              <w:t>δεν συμπεριλαμβάνουν</w:t>
            </w:r>
            <w:r w:rsidRPr="00507512">
              <w:rPr>
                <w:rFonts w:ascii="Arial" w:hAnsi="Arial" w:cs="Arial"/>
                <w:b/>
                <w:bCs/>
                <w:i/>
                <w:iCs/>
                <w:sz w:val="22"/>
                <w:szCs w:val="22"/>
              </w:rPr>
              <w:t xml:space="preserve"> την δαπάνη της καθαρής μεταφοράς των, κατά περίπτωση, υλικών ή προϊόντων.</w:t>
            </w:r>
          </w:p>
          <w:p w:rsidR="00CE3AB4" w:rsidRPr="00507512" w:rsidRDefault="00CE3AB4" w:rsidP="00C25163">
            <w:pPr>
              <w:tabs>
                <w:tab w:val="left" w:pos="284"/>
              </w:tabs>
              <w:ind w:left="284" w:right="282"/>
              <w:jc w:val="both"/>
              <w:rPr>
                <w:rFonts w:ascii="Arial" w:hAnsi="Arial" w:cs="Arial"/>
                <w:b/>
                <w:bCs/>
                <w:i/>
                <w:iCs/>
              </w:rPr>
            </w:pPr>
          </w:p>
          <w:p w:rsidR="00CE3AB4" w:rsidRPr="00507512" w:rsidRDefault="00CE3AB4" w:rsidP="00C25163">
            <w:pPr>
              <w:pStyle w:val="a9"/>
              <w:ind w:left="266"/>
              <w:rPr>
                <w:rFonts w:cs="Arial"/>
                <w:b/>
                <w:bCs/>
                <w:i/>
                <w:iCs/>
              </w:rPr>
            </w:pPr>
            <w:r w:rsidRPr="00507512">
              <w:rPr>
                <w:rFonts w:cs="Arial"/>
                <w:b/>
                <w:bCs/>
                <w:i/>
                <w:iCs/>
                <w:szCs w:val="22"/>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r w:rsidRPr="00507512">
              <w:rPr>
                <w:rFonts w:cs="Arial"/>
                <w:b/>
                <w:bCs/>
                <w:i/>
                <w:iCs/>
                <w:szCs w:val="22"/>
              </w:rPr>
              <w:t>Για τον προσδιορισμό της ως άνω δαπάνης του μεταφορικού έργου καθορίζονται οι ακόλουθες τιμές μονάδας σε €/</w:t>
            </w:r>
            <w:r w:rsidRPr="00507512">
              <w:rPr>
                <w:rFonts w:cs="Arial"/>
                <w:b/>
                <w:bCs/>
                <w:i/>
                <w:iCs/>
                <w:szCs w:val="22"/>
                <w:lang w:val="en-US"/>
              </w:rPr>
              <w:t>m</w:t>
            </w:r>
            <w:r w:rsidRPr="00507512">
              <w:rPr>
                <w:rFonts w:cs="Arial"/>
                <w:b/>
                <w:bCs/>
                <w:i/>
                <w:iCs/>
                <w:szCs w:val="22"/>
                <w:vertAlign w:val="superscript"/>
              </w:rPr>
              <w:t>3</w:t>
            </w:r>
            <w:r w:rsidRPr="00507512">
              <w:rPr>
                <w:rFonts w:cs="Arial"/>
                <w:b/>
                <w:bCs/>
                <w:i/>
                <w:iCs/>
                <w:szCs w:val="22"/>
              </w:rPr>
              <w:t>.</w:t>
            </w:r>
            <w:r w:rsidRPr="00507512">
              <w:rPr>
                <w:rFonts w:cs="Arial"/>
                <w:b/>
                <w:bCs/>
                <w:i/>
                <w:iCs/>
                <w:szCs w:val="22"/>
                <w:lang w:val="en-US"/>
              </w:rPr>
              <w:t>km</w:t>
            </w:r>
          </w:p>
          <w:p w:rsidR="00CE3AB4" w:rsidRPr="00507512" w:rsidRDefault="00CE3AB4" w:rsidP="00C25163">
            <w:pPr>
              <w:pStyle w:val="a9"/>
              <w:ind w:left="266"/>
              <w:rPr>
                <w:rFonts w:cs="Arial"/>
                <w:b/>
                <w:bCs/>
                <w:i/>
                <w:iCs/>
              </w:rPr>
            </w:pPr>
          </w:p>
          <w:tbl>
            <w:tblPr>
              <w:tblW w:w="5675" w:type="dxa"/>
              <w:jc w:val="center"/>
              <w:tblLook w:val="0000" w:firstRow="0" w:lastRow="0" w:firstColumn="0" w:lastColumn="0" w:noHBand="0" w:noVBand="0"/>
            </w:tblPr>
            <w:tblGrid>
              <w:gridCol w:w="4539"/>
              <w:gridCol w:w="1136"/>
            </w:tblGrid>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rPr>
                  </w:pPr>
                  <w:r w:rsidRPr="00507512">
                    <w:rPr>
                      <w:rFonts w:ascii="Arial" w:hAnsi="Arial" w:cs="Arial"/>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5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w:t>
                  </w:r>
                  <w:r w:rsidRPr="00507512">
                    <w:rPr>
                      <w:rFonts w:ascii="Arial" w:hAnsi="Arial" w:cs="Arial"/>
                      <w:b/>
                      <w:bCs/>
                      <w:sz w:val="22"/>
                      <w:szCs w:val="22"/>
                      <w:lang w:val="en-US"/>
                    </w:rPr>
                    <w:t>,28</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5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0,2</w:t>
                  </w:r>
                  <w:r w:rsidRPr="00507512">
                    <w:rPr>
                      <w:rFonts w:ascii="Arial" w:hAnsi="Arial" w:cs="Arial"/>
                      <w:b/>
                      <w:bCs/>
                      <w:sz w:val="22"/>
                      <w:szCs w:val="22"/>
                      <w:lang w:val="en-US"/>
                    </w:rPr>
                    <w:t>1</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Εκτός πόλεως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5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5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0,19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5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0,25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5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0,21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εργοταξιακές οδοί</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3 km"/>
                    </w:smartTagPr>
                    <w:r w:rsidRPr="00507512">
                      <w:rPr>
                        <w:rFonts w:ascii="Arial" w:hAnsi="Arial" w:cs="Arial"/>
                        <w:sz w:val="22"/>
                        <w:szCs w:val="22"/>
                      </w:rPr>
                      <w:t>3 km</w:t>
                    </w:r>
                  </w:smartTag>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0,22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3 km"/>
                    </w:smartTagPr>
                    <w:r w:rsidRPr="00507512">
                      <w:rPr>
                        <w:rFonts w:ascii="Arial" w:hAnsi="Arial" w:cs="Arial"/>
                        <w:sz w:val="22"/>
                        <w:szCs w:val="22"/>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b/>
                      <w:bCs/>
                      <w:sz w:val="22"/>
                      <w:szCs w:val="22"/>
                    </w:rPr>
                    <w:t xml:space="preserve">Πρόσθετη τιμή για παρατεταμένη αναμονή φορτοεκφόρτωσης </w:t>
                  </w:r>
                  <w:r w:rsidRPr="00507512">
                    <w:rPr>
                      <w:rFonts w:ascii="Arial" w:hAnsi="Arial" w:cs="Arial"/>
                      <w:sz w:val="22"/>
                      <w:szCs w:val="22"/>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0,03</w:t>
                  </w:r>
                </w:p>
              </w:tc>
            </w:tr>
          </w:tbl>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lang w:val="en-US"/>
              </w:rPr>
              <w:t>O</w:t>
            </w:r>
            <w:r w:rsidRPr="00507512">
              <w:rPr>
                <w:rFonts w:ascii="Arial" w:hAnsi="Arial" w:cs="Arial"/>
                <w:b/>
                <w:i/>
                <w:sz w:val="22"/>
                <w:szCs w:val="22"/>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κατά τον τρόπο που καθορίζεται σε έκαστο άρθρο. </w:t>
            </w:r>
          </w:p>
          <w:p w:rsidR="00CE3AB4" w:rsidRPr="00507512" w:rsidRDefault="00CE3AB4" w:rsidP="00C25163">
            <w:pPr>
              <w:ind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 xml:space="preserve">Σε καμία περίπτωση δεν εφαρμόζεται συντελεστής επιπλήσματος ή οποιαδήποτε άλλη προσαύξηση και ο υπολογισμός γίνεται με βάση τα επιμετρούμενα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κάθε εργασίας, όπως καθορίζεται στο αντίστοιχο άρθρο.</w:t>
            </w:r>
          </w:p>
          <w:p w:rsidR="00CE3AB4" w:rsidRPr="00507512" w:rsidRDefault="00CE3AB4" w:rsidP="00C25163">
            <w:pPr>
              <w:ind w:left="1420"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Η δαπάνη του μεταφορικού έργου, όπως προσδιορίζεται στο παρόν τιμολόγιο, προστίθεται στην τιμή βάσεως των άρ</w:t>
            </w:r>
            <w:r>
              <w:rPr>
                <w:rFonts w:ascii="Arial" w:hAnsi="Arial" w:cs="Arial"/>
                <w:b/>
                <w:i/>
                <w:sz w:val="22"/>
                <w:szCs w:val="22"/>
              </w:rPr>
              <w:t xml:space="preserve">θρων που επισημαίνονται με [*], </w:t>
            </w:r>
            <w:r w:rsidRPr="00507512">
              <w:rPr>
                <w:rFonts w:ascii="Arial" w:hAnsi="Arial" w:cs="Arial"/>
                <w:b/>
                <w:i/>
                <w:sz w:val="22"/>
                <w:szCs w:val="22"/>
              </w:rPr>
              <w:t>και αναθεωρείται με βάση τον εκάστοτε καθοριζόμενο κωδικό αναθεώρησης (δεν προβλέπεται άλλη, ιδιαίτερη αναθεώρηση του μεταφορικού έργου).</w:t>
            </w:r>
          </w:p>
          <w:p w:rsidR="00CE3AB4" w:rsidRPr="00507512" w:rsidRDefault="00CE3AB4" w:rsidP="00C25163">
            <w:pPr>
              <w:tabs>
                <w:tab w:val="left" w:pos="284"/>
              </w:tabs>
              <w:ind w:right="282"/>
              <w:jc w:val="both"/>
              <w:rPr>
                <w:rFonts w:ascii="Arial" w:hAnsi="Arial" w:cs="Arial"/>
              </w:rPr>
            </w:pPr>
          </w:p>
        </w:tc>
      </w:tr>
    </w:tbl>
    <w:p w:rsidR="00CE3AB4" w:rsidRPr="00507512"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Pr="00BA5BC1" w:rsidRDefault="00CE3AB4" w:rsidP="00436C1B">
      <w:pPr>
        <w:jc w:val="both"/>
        <w:rPr>
          <w:rFonts w:ascii="Arial" w:hAnsi="Arial" w:cs="Arial"/>
          <w:sz w:val="22"/>
          <w:szCs w:val="22"/>
        </w:rPr>
      </w:pPr>
      <w:r>
        <w:rPr>
          <w:rFonts w:ascii="Arial" w:hAnsi="Arial" w:cs="Arial"/>
          <w:b/>
          <w:sz w:val="22"/>
          <w:szCs w:val="22"/>
        </w:rPr>
        <w:lastRenderedPageBreak/>
        <w:t>Άρθρο</w:t>
      </w:r>
      <w:r w:rsidRPr="00BA5BC1">
        <w:rPr>
          <w:rFonts w:ascii="Arial" w:hAnsi="Arial" w:cs="Arial"/>
          <w:b/>
          <w:sz w:val="22"/>
          <w:szCs w:val="22"/>
        </w:rPr>
        <w:t xml:space="preserve"> 1</w:t>
      </w:r>
      <w:r w:rsidRPr="00BA5BC1">
        <w:rPr>
          <w:rFonts w:ascii="Arial" w:hAnsi="Arial" w:cs="Arial"/>
          <w:b/>
          <w:sz w:val="22"/>
          <w:szCs w:val="22"/>
          <w:vertAlign w:val="superscript"/>
        </w:rPr>
        <w:t xml:space="preserve">ο </w:t>
      </w:r>
      <w:r w:rsidRPr="00BA5BC1">
        <w:rPr>
          <w:rFonts w:ascii="Arial" w:hAnsi="Arial" w:cs="Arial"/>
          <w:b/>
          <w:sz w:val="22"/>
          <w:szCs w:val="22"/>
        </w:rPr>
        <w:t>: Αποκαταστάσεις τομών οδοστρώματος με ασφαλτοσκυ</w:t>
      </w:r>
      <w:r w:rsidRPr="001433C4">
        <w:rPr>
          <w:rFonts w:ascii="Arial" w:hAnsi="Arial" w:cs="Arial"/>
          <w:b/>
          <w:sz w:val="22"/>
          <w:szCs w:val="22"/>
        </w:rPr>
        <w:t>ρόδεμα</w:t>
      </w:r>
    </w:p>
    <w:p w:rsidR="00CE3AB4" w:rsidRPr="00AC7AB9" w:rsidRDefault="00CE3AB4" w:rsidP="00436C1B">
      <w:pPr>
        <w:jc w:val="both"/>
        <w:rPr>
          <w:rFonts w:ascii="Arial" w:hAnsi="Arial" w:cs="Arial"/>
          <w:sz w:val="22"/>
          <w:szCs w:val="22"/>
        </w:rPr>
      </w:pPr>
      <w:r w:rsidRPr="00BB5C3E">
        <w:rPr>
          <w:rFonts w:ascii="Arial" w:hAnsi="Arial" w:cs="Arial"/>
          <w:sz w:val="22"/>
          <w:szCs w:val="22"/>
        </w:rPr>
        <w:t>Κωδικός αναθεώρησης.: ΟΔΟ 4521Β</w:t>
      </w:r>
    </w:p>
    <w:p w:rsidR="00CE3AB4" w:rsidRDefault="00CE3AB4" w:rsidP="00436C1B">
      <w:pPr>
        <w:jc w:val="both"/>
        <w:rPr>
          <w:rFonts w:ascii="Arial" w:hAnsi="Arial" w:cs="Arial"/>
          <w:sz w:val="22"/>
          <w:szCs w:val="22"/>
        </w:rPr>
      </w:pPr>
    </w:p>
    <w:p w:rsidR="00CE3AB4" w:rsidRPr="00BA5BC1" w:rsidRDefault="00CE3AB4" w:rsidP="00436C1B">
      <w:pPr>
        <w:jc w:val="both"/>
        <w:rPr>
          <w:rFonts w:ascii="Arial" w:hAnsi="Arial" w:cs="Arial"/>
          <w:sz w:val="22"/>
          <w:szCs w:val="22"/>
        </w:rPr>
      </w:pPr>
      <w:r w:rsidRPr="00BA5BC1">
        <w:rPr>
          <w:rFonts w:ascii="Arial" w:hAnsi="Arial" w:cs="Arial"/>
          <w:sz w:val="22"/>
          <w:szCs w:val="22"/>
        </w:rPr>
        <w:t>Αποκατάσταση τομών οδοστρώματος με ασφαλτοσκυροδέμα,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1. </w:t>
      </w:r>
      <w:r w:rsidRPr="00AB645F">
        <w:rPr>
          <w:rFonts w:ascii="Arial" w:hAnsi="Arial" w:cs="Arial"/>
          <w:sz w:val="22"/>
          <w:szCs w:val="22"/>
        </w:rPr>
        <w:tab/>
      </w:r>
      <w:r w:rsidRPr="00BA5BC1">
        <w:rPr>
          <w:rFonts w:ascii="Arial" w:hAnsi="Arial" w:cs="Arial"/>
          <w:sz w:val="22"/>
          <w:szCs w:val="22"/>
        </w:rPr>
        <w:t xml:space="preserve">Τομή με αρμοκόφτη του οδοστρώματος, περιμετρικά του σημείου βλάβης για την δημιουργία ομαλών παρειών. </w:t>
      </w:r>
    </w:p>
    <w:p w:rsidR="00CE3AB4" w:rsidRDefault="00CE3AB4" w:rsidP="001433C4">
      <w:pPr>
        <w:ind w:hanging="360"/>
        <w:jc w:val="both"/>
        <w:rPr>
          <w:rFonts w:ascii="Arial" w:hAnsi="Arial" w:cs="Arial"/>
          <w:sz w:val="22"/>
          <w:szCs w:val="22"/>
        </w:rPr>
      </w:pPr>
      <w:r w:rsidRPr="00BA5BC1">
        <w:rPr>
          <w:rFonts w:ascii="Arial" w:hAnsi="Arial" w:cs="Arial"/>
          <w:sz w:val="22"/>
          <w:szCs w:val="22"/>
        </w:rPr>
        <w:t xml:space="preserve">2. </w:t>
      </w:r>
      <w:r w:rsidRPr="00AB645F">
        <w:rPr>
          <w:rFonts w:ascii="Arial" w:hAnsi="Arial" w:cs="Arial"/>
          <w:sz w:val="22"/>
          <w:szCs w:val="22"/>
        </w:rPr>
        <w:tab/>
      </w:r>
      <w:r w:rsidRPr="00BA5BC1">
        <w:rPr>
          <w:rFonts w:ascii="Arial" w:hAnsi="Arial" w:cs="Arial"/>
          <w:sz w:val="22"/>
          <w:szCs w:val="22"/>
        </w:rPr>
        <w:t>Άρση της προσωρινής επίχωσης του διανοιχθέντος σκάμματος, στην οποία έχουν προβεί τα συνερ</w:t>
      </w:r>
      <w:r>
        <w:rPr>
          <w:rFonts w:ascii="Arial" w:hAnsi="Arial" w:cs="Arial"/>
          <w:sz w:val="22"/>
          <w:szCs w:val="22"/>
        </w:rPr>
        <w:t xml:space="preserve">γεία της Δ.Ε.Υ.Α.Λ, σεβάθος </w:t>
      </w:r>
      <w:smartTag w:uri="urn:schemas-microsoft-com:office:smarttags" w:element="metricconverter">
        <w:smartTagPr>
          <w:attr w:name="ProductID" w:val="50 εκ."/>
        </w:smartTagPr>
        <w:r>
          <w:rPr>
            <w:rFonts w:ascii="Arial" w:hAnsi="Arial" w:cs="Arial"/>
            <w:sz w:val="22"/>
            <w:szCs w:val="22"/>
          </w:rPr>
          <w:t>50</w:t>
        </w:r>
        <w:r w:rsidRPr="00BA5BC1">
          <w:rPr>
            <w:rFonts w:ascii="Arial" w:hAnsi="Arial" w:cs="Arial"/>
            <w:sz w:val="22"/>
            <w:szCs w:val="22"/>
          </w:rPr>
          <w:t xml:space="preserve"> εκ.</w:t>
        </w:r>
      </w:smartTag>
      <w:r>
        <w:rPr>
          <w:rFonts w:ascii="Arial" w:hAnsi="Arial" w:cs="Arial"/>
          <w:sz w:val="22"/>
          <w:szCs w:val="22"/>
        </w:rPr>
        <w:t xml:space="preserve"> τουλάχιστον</w:t>
      </w:r>
      <w:r w:rsidRPr="00BA5BC1">
        <w:rPr>
          <w:rFonts w:ascii="Arial" w:hAnsi="Arial" w:cs="Arial"/>
          <w:sz w:val="22"/>
          <w:szCs w:val="22"/>
        </w:rPr>
        <w:t xml:space="preserve"> από </w:t>
      </w:r>
      <w:r>
        <w:rPr>
          <w:rFonts w:ascii="Arial" w:hAnsi="Arial" w:cs="Arial"/>
          <w:sz w:val="22"/>
          <w:szCs w:val="22"/>
        </w:rPr>
        <w:t>την στάθμη κυκλοφορίας της οδού</w:t>
      </w:r>
      <w:r w:rsidRPr="00BA5BC1">
        <w:rPr>
          <w:rFonts w:ascii="Arial" w:hAnsi="Arial" w:cs="Arial"/>
          <w:sz w:val="22"/>
          <w:szCs w:val="22"/>
        </w:rPr>
        <w:t>, μετά ιδιαίτερης προσοχής</w:t>
      </w:r>
      <w:r>
        <w:rPr>
          <w:rFonts w:ascii="Arial" w:hAnsi="Arial" w:cs="Arial"/>
          <w:sz w:val="22"/>
          <w:szCs w:val="22"/>
        </w:rPr>
        <w:t>και απομάκρυνση των  προϊόντων.</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3. </w:t>
      </w:r>
      <w:r w:rsidRPr="00AB645F">
        <w:rPr>
          <w:rFonts w:ascii="Arial" w:hAnsi="Arial" w:cs="Arial"/>
          <w:sz w:val="22"/>
          <w:szCs w:val="22"/>
        </w:rPr>
        <w:tab/>
      </w:r>
      <w:r w:rsidRPr="00BA5BC1">
        <w:rPr>
          <w:rFonts w:ascii="Arial" w:hAnsi="Arial" w:cs="Arial"/>
          <w:sz w:val="22"/>
          <w:szCs w:val="22"/>
        </w:rPr>
        <w:t xml:space="preserve">Επίχωση του σκάμματος με διαβαθμισμένο θραυστό αμμοχάλικο λατομείου σύμφωνα με </w:t>
      </w:r>
      <w:r>
        <w:rPr>
          <w:rFonts w:ascii="Arial" w:hAnsi="Arial" w:cs="Arial"/>
          <w:sz w:val="22"/>
          <w:szCs w:val="22"/>
        </w:rPr>
        <w:t xml:space="preserve">το άρθρο ΝΕΤ </w:t>
      </w:r>
      <w:r w:rsidRPr="00BA5BC1">
        <w:rPr>
          <w:rFonts w:ascii="Arial" w:hAnsi="Arial" w:cs="Arial"/>
          <w:sz w:val="22"/>
          <w:szCs w:val="22"/>
        </w:rPr>
        <w:t>ΥΔΡ 5.05 «Επιχώσεις ορυγμάτων υπογείων δικτύων με διαβαθμισμένο θραυστό αμμοχάλικο λατομείου» και την ΕΤΕΠ 08-01-03-02, μέχρι στάθμη</w:t>
      </w:r>
      <w:smartTag w:uri="urn:schemas-microsoft-com:office:smarttags" w:element="metricconverter">
        <w:smartTagPr>
          <w:attr w:name="ProductID" w:val="17 εκ."/>
        </w:smartTagPr>
        <w:r>
          <w:rPr>
            <w:rFonts w:ascii="Arial" w:hAnsi="Arial" w:cs="Arial"/>
            <w:sz w:val="22"/>
            <w:szCs w:val="22"/>
          </w:rPr>
          <w:t>17</w:t>
        </w:r>
        <w:r w:rsidRPr="00BA5BC1">
          <w:rPr>
            <w:rFonts w:ascii="Arial" w:hAnsi="Arial" w:cs="Arial"/>
            <w:sz w:val="22"/>
            <w:szCs w:val="22"/>
          </w:rPr>
          <w:t xml:space="preserve"> εκ.</w:t>
        </w:r>
      </w:smartTag>
      <w:r w:rsidRPr="00BA5BC1">
        <w:rPr>
          <w:rFonts w:ascii="Arial" w:hAnsi="Arial" w:cs="Arial"/>
          <w:sz w:val="22"/>
          <w:szCs w:val="22"/>
        </w:rPr>
        <w:t xml:space="preserve"> χαμηλότερα από την σ</w:t>
      </w:r>
      <w:r>
        <w:rPr>
          <w:rFonts w:ascii="Arial" w:hAnsi="Arial" w:cs="Arial"/>
          <w:sz w:val="22"/>
          <w:szCs w:val="22"/>
        </w:rPr>
        <w:t>τάθμη κυκλοφορίας, συμπυκνωμένου πάχους 33εκ.</w:t>
      </w:r>
    </w:p>
    <w:p w:rsidR="00CE3AB4" w:rsidRDefault="00CE3AB4" w:rsidP="00196DAB">
      <w:pPr>
        <w:ind w:hanging="360"/>
        <w:jc w:val="both"/>
        <w:rPr>
          <w:rFonts w:ascii="Arial" w:hAnsi="Arial" w:cs="Arial"/>
          <w:sz w:val="22"/>
          <w:szCs w:val="22"/>
        </w:rPr>
      </w:pPr>
      <w:r w:rsidRPr="00BA5BC1">
        <w:rPr>
          <w:rFonts w:ascii="Arial" w:hAnsi="Arial" w:cs="Arial"/>
          <w:sz w:val="22"/>
          <w:szCs w:val="22"/>
        </w:rPr>
        <w:t xml:space="preserve">4. </w:t>
      </w:r>
      <w:r w:rsidRPr="001433C4">
        <w:rPr>
          <w:rFonts w:ascii="Arial" w:hAnsi="Arial" w:cs="Arial"/>
          <w:sz w:val="22"/>
          <w:szCs w:val="22"/>
        </w:rPr>
        <w:tab/>
      </w:r>
      <w:r w:rsidRPr="00BA5BC1">
        <w:rPr>
          <w:rFonts w:ascii="Arial" w:hAnsi="Arial" w:cs="Arial"/>
          <w:sz w:val="22"/>
          <w:szCs w:val="22"/>
        </w:rPr>
        <w:t>Α</w:t>
      </w:r>
      <w:r>
        <w:rPr>
          <w:rFonts w:ascii="Arial" w:hAnsi="Arial" w:cs="Arial"/>
          <w:sz w:val="22"/>
          <w:szCs w:val="22"/>
        </w:rPr>
        <w:t xml:space="preserve">ποκατάσταση του οδοστρώματος στην θέση της τομής με ασφαλτική στρώση κυκλοφορίας με ασφαλτικό σκυρόδεμα παρασκευαζόμενο εν θερμώ σε μόνιμη εγκατάστασητο οποίο θα πληροί τους όρους και τις απαιτήσεις της Π.Τ.Π Α265, συμπυκνωμένου πάχους </w:t>
      </w:r>
      <w:smartTag w:uri="urn:schemas-microsoft-com:office:smarttags" w:element="metricconverter">
        <w:smartTagPr>
          <w:attr w:name="ProductID" w:val="50 mm"/>
        </w:smartTagPr>
        <w:r w:rsidRPr="00DC4FA6">
          <w:rPr>
            <w:rFonts w:ascii="Arial" w:hAnsi="Arial" w:cs="Arial"/>
            <w:sz w:val="22"/>
            <w:szCs w:val="22"/>
          </w:rPr>
          <w:t>5</w:t>
        </w:r>
        <w:r w:rsidRPr="00EA4F18">
          <w:rPr>
            <w:rFonts w:ascii="Arial" w:hAnsi="Arial" w:cs="Arial"/>
            <w:sz w:val="22"/>
            <w:szCs w:val="22"/>
          </w:rPr>
          <w:t>0</w:t>
        </w:r>
        <w:r>
          <w:rPr>
            <w:rFonts w:ascii="Arial" w:hAnsi="Arial" w:cs="Arial"/>
            <w:sz w:val="22"/>
            <w:szCs w:val="22"/>
            <w:lang w:val="en-US"/>
          </w:rPr>
          <w:t>mm</w:t>
        </w:r>
      </w:smartTag>
      <w:r>
        <w:rPr>
          <w:rFonts w:ascii="Arial" w:hAnsi="Arial" w:cs="Arial"/>
          <w:sz w:val="22"/>
          <w:szCs w:val="22"/>
        </w:rPr>
        <w:t xml:space="preserve"> σύμφωνα με την εγκεκριμένη μελέτη συνθέσεως &amp; την ΕΤΕΠ 05-03-11-04 με την αντίστοιχη ασφαλτική συγκολλητική επάλειψη με ασφαλτικό διάλυμα τύπου ΜΕ-5,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με την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p>
    <w:p w:rsidR="00CE3AB4" w:rsidRPr="00C96672" w:rsidRDefault="00CE3AB4" w:rsidP="00196DAB">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Pr="00901014" w:rsidRDefault="00CE3AB4" w:rsidP="00901014">
      <w:pPr>
        <w:jc w:val="both"/>
        <w:rPr>
          <w:rFonts w:ascii="Arial" w:hAnsi="Arial" w:cs="Arial"/>
          <w:sz w:val="22"/>
          <w:szCs w:val="22"/>
        </w:rPr>
      </w:pPr>
      <w:r w:rsidRPr="00BA5BC1">
        <w:rPr>
          <w:rFonts w:ascii="Arial" w:hAnsi="Arial" w:cs="Arial"/>
          <w:sz w:val="22"/>
          <w:szCs w:val="22"/>
        </w:rPr>
        <w:t>Στην τιμή μονάδας περιλαμβάνονται:</w:t>
      </w:r>
    </w:p>
    <w:p w:rsidR="00CE3AB4" w:rsidRPr="00BA5BC1" w:rsidRDefault="00CE3AB4" w:rsidP="001433C4">
      <w:pPr>
        <w:ind w:hanging="360"/>
        <w:jc w:val="both"/>
        <w:rPr>
          <w:rFonts w:ascii="Arial" w:hAnsi="Arial" w:cs="Arial"/>
          <w:sz w:val="22"/>
          <w:szCs w:val="22"/>
        </w:rPr>
      </w:pPr>
      <w:r>
        <w:rPr>
          <w:rFonts w:ascii="Arial" w:hAnsi="Arial" w:cs="Arial"/>
          <w:sz w:val="22"/>
          <w:szCs w:val="22"/>
        </w:rPr>
        <w:t xml:space="preserve">α. </w:t>
      </w:r>
      <w:r w:rsidRPr="00AB645F">
        <w:rPr>
          <w:rFonts w:ascii="Arial" w:hAnsi="Arial" w:cs="Arial"/>
          <w:sz w:val="22"/>
          <w:szCs w:val="22"/>
        </w:rPr>
        <w:tab/>
      </w:r>
      <w:r>
        <w:rPr>
          <w:rFonts w:ascii="Arial" w:hAnsi="Arial" w:cs="Arial"/>
          <w:sz w:val="22"/>
          <w:szCs w:val="22"/>
        </w:rPr>
        <w:t xml:space="preserve">Η περίφραξη του χώρου εκτέλεσης των εργασιών με ανακλαστικό πλέγμα και η τοποθέτηση εργοταξιακής σήμανσης με την τοπική ρύθμιση της κυκλοφορίας (πινακίδες, πλαστικά στηθαία </w:t>
      </w:r>
      <w:r>
        <w:rPr>
          <w:rFonts w:ascii="Arial" w:hAnsi="Arial" w:cs="Arial"/>
          <w:sz w:val="22"/>
          <w:szCs w:val="22"/>
          <w:lang w:val="en-US"/>
        </w:rPr>
        <w:t>Newjersey</w:t>
      </w:r>
      <w:r w:rsidRPr="00901014">
        <w:rPr>
          <w:rFonts w:ascii="Arial" w:hAnsi="Arial" w:cs="Arial"/>
          <w:sz w:val="22"/>
          <w:szCs w:val="22"/>
        </w:rPr>
        <w:t xml:space="preserve">, </w:t>
      </w:r>
      <w:r>
        <w:rPr>
          <w:rFonts w:ascii="Arial" w:hAnsi="Arial" w:cs="Arial"/>
          <w:sz w:val="22"/>
          <w:szCs w:val="22"/>
        </w:rPr>
        <w:t>κώνοι κλπ).</w:t>
      </w:r>
    </w:p>
    <w:p w:rsidR="00CE3AB4" w:rsidRPr="00BA5BC1" w:rsidRDefault="00CE3AB4" w:rsidP="001433C4">
      <w:pPr>
        <w:ind w:hanging="360"/>
        <w:jc w:val="both"/>
        <w:rPr>
          <w:rFonts w:ascii="Arial" w:hAnsi="Arial" w:cs="Arial"/>
          <w:sz w:val="22"/>
          <w:szCs w:val="22"/>
        </w:rPr>
      </w:pPr>
      <w:r>
        <w:rPr>
          <w:rFonts w:ascii="Arial" w:hAnsi="Arial" w:cs="Arial"/>
          <w:sz w:val="22"/>
          <w:szCs w:val="22"/>
        </w:rPr>
        <w:t>β</w:t>
      </w:r>
      <w:r w:rsidRPr="00BA5BC1">
        <w:rPr>
          <w:rFonts w:ascii="Arial" w:hAnsi="Arial" w:cs="Arial"/>
          <w:sz w:val="22"/>
          <w:szCs w:val="22"/>
        </w:rPr>
        <w:t xml:space="preserve">. </w:t>
      </w:r>
      <w:r w:rsidRPr="00AB645F">
        <w:rPr>
          <w:rFonts w:ascii="Arial" w:hAnsi="Arial" w:cs="Arial"/>
          <w:sz w:val="22"/>
          <w:szCs w:val="22"/>
        </w:rPr>
        <w:tab/>
      </w:r>
      <w:r w:rsidRPr="00BA5BC1">
        <w:rPr>
          <w:rFonts w:ascii="Arial" w:hAnsi="Arial" w:cs="Arial"/>
          <w:sz w:val="22"/>
          <w:szCs w:val="22"/>
        </w:rPr>
        <w:t xml:space="preserve">Η εργασία </w:t>
      </w:r>
      <w:r>
        <w:rPr>
          <w:rFonts w:ascii="Arial" w:hAnsi="Arial" w:cs="Arial"/>
          <w:sz w:val="22"/>
          <w:szCs w:val="22"/>
        </w:rPr>
        <w:t>και</w:t>
      </w:r>
      <w:r w:rsidRPr="00BA5BC1">
        <w:rPr>
          <w:rFonts w:ascii="Arial" w:hAnsi="Arial" w:cs="Arial"/>
          <w:sz w:val="22"/>
          <w:szCs w:val="22"/>
        </w:rPr>
        <w:t xml:space="preserve"> η αποζημίωση των μηχανημάτων που θα χρησιμοποιηθούν, για την </w:t>
      </w:r>
      <w:r>
        <w:rPr>
          <w:rFonts w:ascii="Arial" w:hAnsi="Arial" w:cs="Arial"/>
          <w:sz w:val="22"/>
          <w:szCs w:val="22"/>
        </w:rPr>
        <w:t>τομή του οδοστρώματος με αρμοκόπ</w:t>
      </w:r>
      <w:r w:rsidRPr="00BA5BC1">
        <w:rPr>
          <w:rFonts w:ascii="Arial" w:hAnsi="Arial" w:cs="Arial"/>
          <w:sz w:val="22"/>
          <w:szCs w:val="22"/>
        </w:rPr>
        <w:t>τη.</w:t>
      </w:r>
    </w:p>
    <w:p w:rsidR="00CE3AB4" w:rsidRPr="00BA5BC1" w:rsidRDefault="00CE3AB4" w:rsidP="00535DF3">
      <w:pPr>
        <w:ind w:hanging="360"/>
        <w:jc w:val="both"/>
        <w:rPr>
          <w:rFonts w:ascii="Arial" w:hAnsi="Arial" w:cs="Arial"/>
          <w:sz w:val="22"/>
          <w:szCs w:val="22"/>
        </w:rPr>
      </w:pPr>
      <w:r>
        <w:rPr>
          <w:rFonts w:ascii="Arial" w:hAnsi="Arial" w:cs="Arial"/>
          <w:sz w:val="22"/>
          <w:szCs w:val="22"/>
        </w:rPr>
        <w:t>γ</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επίχωσης  και απομάκρυνσης των </w:t>
      </w:r>
      <w:r w:rsidRPr="00BA5BC1">
        <w:rPr>
          <w:rFonts w:ascii="Arial" w:hAnsi="Arial" w:cs="Arial"/>
          <w:sz w:val="22"/>
          <w:szCs w:val="22"/>
        </w:rPr>
        <w:t xml:space="preserve"> υλικών.</w:t>
      </w:r>
    </w:p>
    <w:p w:rsidR="00CE3AB4" w:rsidRPr="00BA5BC1" w:rsidRDefault="00CE3AB4" w:rsidP="00535DF3">
      <w:pPr>
        <w:ind w:hanging="360"/>
        <w:jc w:val="both"/>
        <w:rPr>
          <w:rFonts w:ascii="Arial" w:hAnsi="Arial" w:cs="Arial"/>
          <w:sz w:val="22"/>
          <w:szCs w:val="22"/>
        </w:rPr>
      </w:pPr>
      <w:r>
        <w:rPr>
          <w:rFonts w:ascii="Arial" w:hAnsi="Arial" w:cs="Arial"/>
          <w:sz w:val="22"/>
          <w:szCs w:val="22"/>
        </w:rPr>
        <w:t>δ</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Η προμήθεια και μεταφορά επί τόπου διαβαθμισμένου θραυστού υλικού λατομείου, οι πλάγιες μεταφορές, η έκριψη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BA5BC1">
          <w:rPr>
            <w:rFonts w:ascii="Arial" w:hAnsi="Arial" w:cs="Arial"/>
            <w:sz w:val="22"/>
            <w:szCs w:val="22"/>
            <w:lang w:val="en-US"/>
          </w:rPr>
          <w:t>cm</w:t>
        </w:r>
      </w:smartTag>
      <w:r w:rsidRPr="00BA5BC1">
        <w:rPr>
          <w:rFonts w:ascii="Arial" w:hAnsi="Arial" w:cs="Arial"/>
          <w:sz w:val="22"/>
          <w:szCs w:val="22"/>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κατ΄ελάχιστο με το 95% αυτής που επιτυγχάνεται εργαστηριακά κατά την τροποποιημένη δοκιμή </w:t>
      </w:r>
      <w:r w:rsidRPr="00BA5BC1">
        <w:rPr>
          <w:rFonts w:ascii="Arial" w:hAnsi="Arial" w:cs="Arial"/>
          <w:sz w:val="22"/>
          <w:szCs w:val="22"/>
          <w:lang w:val="en-US"/>
        </w:rPr>
        <w:t>Proctor</w:t>
      </w:r>
      <w:r w:rsidRPr="00BA5BC1">
        <w:rPr>
          <w:rFonts w:ascii="Arial" w:hAnsi="Arial" w:cs="Arial"/>
          <w:sz w:val="22"/>
          <w:szCs w:val="22"/>
        </w:rPr>
        <w:t xml:space="preserve"> (</w:t>
      </w:r>
      <w:r w:rsidRPr="00BA5BC1">
        <w:rPr>
          <w:rFonts w:ascii="Arial" w:hAnsi="Arial" w:cs="Arial"/>
          <w:sz w:val="22"/>
          <w:szCs w:val="22"/>
          <w:lang w:val="en-US"/>
        </w:rPr>
        <w:t>ProctorModified</w:t>
      </w:r>
      <w:r w:rsidRPr="00BA5BC1">
        <w:rPr>
          <w:rFonts w:ascii="Arial" w:hAnsi="Arial" w:cs="Arial"/>
          <w:sz w:val="22"/>
          <w:szCs w:val="22"/>
        </w:rPr>
        <w:t xml:space="preserve"> κατά ΕΛΟΤ 13286-2).</w:t>
      </w:r>
    </w:p>
    <w:p w:rsidR="00CE3AB4" w:rsidRDefault="00CE3AB4" w:rsidP="00535DF3">
      <w:pPr>
        <w:ind w:hanging="360"/>
        <w:jc w:val="both"/>
        <w:rPr>
          <w:rFonts w:ascii="Arial" w:hAnsi="Arial" w:cs="Arial"/>
          <w:sz w:val="22"/>
          <w:szCs w:val="22"/>
        </w:rPr>
      </w:pPr>
      <w:r>
        <w:rPr>
          <w:rFonts w:ascii="Arial" w:hAnsi="Arial" w:cs="Arial"/>
          <w:sz w:val="22"/>
          <w:szCs w:val="22"/>
        </w:rPr>
        <w:t xml:space="preserve">ε. Η προμήθεια και μεταφορά επί τόπου &amp; διάστρωση του ασφαλτικού  σκυροδέματος </w:t>
      </w:r>
      <w:r w:rsidRPr="00C02CE7">
        <w:rPr>
          <w:rFonts w:ascii="Arial" w:hAnsi="Arial" w:cs="Arial"/>
          <w:sz w:val="22"/>
          <w:szCs w:val="22"/>
        </w:rPr>
        <w:t xml:space="preserve">και ο καθαρισμός του οδοστρώματος μετά την ολοκλήρωση των εργασιών. </w:t>
      </w:r>
    </w:p>
    <w:p w:rsidR="00CE3AB4" w:rsidRDefault="00CE3AB4" w:rsidP="00436C1B">
      <w:pPr>
        <w:jc w:val="both"/>
        <w:rPr>
          <w:rFonts w:ascii="Arial" w:hAnsi="Arial" w:cs="Arial"/>
          <w:sz w:val="22"/>
          <w:szCs w:val="22"/>
        </w:rPr>
      </w:pPr>
      <w:r w:rsidRPr="00BA5BC1">
        <w:rPr>
          <w:rFonts w:ascii="Arial" w:hAnsi="Arial" w:cs="Arial"/>
          <w:sz w:val="22"/>
          <w:szCs w:val="22"/>
        </w:rPr>
        <w:t>Τιμή ανά τετραγωνικό μέτρο (μ</w:t>
      </w:r>
      <w:r w:rsidRPr="0088497D">
        <w:rPr>
          <w:rFonts w:ascii="Arial" w:hAnsi="Arial" w:cs="Arial"/>
          <w:sz w:val="22"/>
          <w:szCs w:val="22"/>
          <w:vertAlign w:val="superscript"/>
        </w:rPr>
        <w:t>2</w:t>
      </w:r>
      <w:r w:rsidRPr="00BA5BC1">
        <w:rPr>
          <w:rFonts w:ascii="Arial" w:hAnsi="Arial" w:cs="Arial"/>
          <w:sz w:val="22"/>
          <w:szCs w:val="22"/>
        </w:rPr>
        <w:t>)πλήρους ανακατασκευής και επαναφοράς του οδοστρώματος.</w:t>
      </w:r>
    </w:p>
    <w:p w:rsidR="00CE3AB4" w:rsidRPr="00F84C89" w:rsidRDefault="00CE3AB4" w:rsidP="001C5C8C">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sidRPr="00813808">
        <w:rPr>
          <w:rFonts w:ascii="Arial" w:hAnsi="Arial" w:cs="Arial"/>
          <w:b/>
          <w:sz w:val="22"/>
          <w:szCs w:val="22"/>
        </w:rPr>
        <w:tab/>
      </w:r>
      <w:r w:rsidR="00F84C89">
        <w:rPr>
          <w:rFonts w:ascii="Arial" w:hAnsi="Arial" w:cs="Arial"/>
          <w:b/>
          <w:sz w:val="22"/>
          <w:szCs w:val="22"/>
        </w:rPr>
        <w:t xml:space="preserve">: </w:t>
      </w:r>
      <w:r w:rsidR="00F84C89" w:rsidRPr="00F84C89">
        <w:rPr>
          <w:rFonts w:ascii="Arial" w:hAnsi="Arial" w:cs="Arial"/>
          <w:b/>
          <w:sz w:val="22"/>
          <w:szCs w:val="22"/>
        </w:rPr>
        <w:t>32.60</w:t>
      </w:r>
    </w:p>
    <w:p w:rsidR="00CE3AB4" w:rsidRPr="00F84C89"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Τριάντα δύο ευρώ και εξήντα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b/>
          <w:sz w:val="22"/>
          <w:szCs w:val="22"/>
        </w:rPr>
      </w:pPr>
      <w:r w:rsidRPr="00C02CE7">
        <w:rPr>
          <w:rFonts w:ascii="Arial" w:hAnsi="Arial" w:cs="Arial"/>
          <w:b/>
          <w:sz w:val="22"/>
          <w:szCs w:val="22"/>
        </w:rPr>
        <w:t>ΑΡΘΡΟ 2</w:t>
      </w:r>
      <w:r w:rsidRPr="00C02CE7">
        <w:rPr>
          <w:rFonts w:ascii="Arial" w:hAnsi="Arial" w:cs="Arial"/>
          <w:b/>
          <w:sz w:val="22"/>
          <w:szCs w:val="22"/>
          <w:vertAlign w:val="superscript"/>
        </w:rPr>
        <w:t xml:space="preserve">ο </w:t>
      </w:r>
      <w:r w:rsidRPr="00C02CE7">
        <w:rPr>
          <w:rFonts w:ascii="Arial" w:hAnsi="Arial" w:cs="Arial"/>
          <w:b/>
          <w:sz w:val="22"/>
          <w:szCs w:val="22"/>
        </w:rPr>
        <w:t>: Αποκαταστάσεις τομώ</w:t>
      </w:r>
      <w:r>
        <w:rPr>
          <w:rFonts w:ascii="Arial" w:hAnsi="Arial" w:cs="Arial"/>
          <w:b/>
          <w:sz w:val="22"/>
          <w:szCs w:val="22"/>
        </w:rPr>
        <w:t>ν οδοστρώματος με ψυχρή άσφαλτο</w:t>
      </w:r>
    </w:p>
    <w:p w:rsidR="00CE3AB4" w:rsidRPr="00C02CE7"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4521Β</w:t>
      </w:r>
    </w:p>
    <w:p w:rsidR="00CE3AB4" w:rsidRDefault="00CE3AB4" w:rsidP="00851958">
      <w:pPr>
        <w:jc w:val="both"/>
        <w:rPr>
          <w:rFonts w:ascii="Arial" w:hAnsi="Arial" w:cs="Arial"/>
          <w:sz w:val="22"/>
          <w:szCs w:val="22"/>
        </w:rPr>
      </w:pPr>
    </w:p>
    <w:p w:rsidR="00CE3AB4" w:rsidRPr="00C02CE7" w:rsidRDefault="00CE3AB4" w:rsidP="00851958">
      <w:pPr>
        <w:jc w:val="both"/>
        <w:rPr>
          <w:rFonts w:ascii="Arial" w:hAnsi="Arial" w:cs="Arial"/>
          <w:sz w:val="22"/>
          <w:szCs w:val="22"/>
        </w:rPr>
      </w:pPr>
      <w:r w:rsidRPr="00C02CE7">
        <w:rPr>
          <w:rFonts w:ascii="Arial" w:hAnsi="Arial" w:cs="Arial"/>
          <w:sz w:val="22"/>
          <w:szCs w:val="22"/>
        </w:rPr>
        <w:t>Αποκατάσταση τομών οδοστρώματος με ψυχρή άσφαλτο,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C943B8">
      <w:pPr>
        <w:ind w:hanging="360"/>
        <w:jc w:val="both"/>
        <w:rPr>
          <w:rFonts w:ascii="Arial" w:hAnsi="Arial" w:cs="Arial"/>
          <w:sz w:val="22"/>
          <w:szCs w:val="22"/>
        </w:rPr>
      </w:pPr>
      <w:r w:rsidRPr="00C02CE7">
        <w:rPr>
          <w:rFonts w:ascii="Arial" w:hAnsi="Arial" w:cs="Arial"/>
          <w:sz w:val="22"/>
          <w:szCs w:val="22"/>
        </w:rPr>
        <w:lastRenderedPageBreak/>
        <w:t xml:space="preserve">1. </w:t>
      </w:r>
      <w:r>
        <w:rPr>
          <w:rFonts w:ascii="Arial" w:hAnsi="Arial" w:cs="Arial"/>
          <w:sz w:val="22"/>
          <w:szCs w:val="22"/>
        </w:rPr>
        <w:tab/>
      </w:r>
      <w:r w:rsidRPr="00C02CE7">
        <w:rPr>
          <w:rFonts w:ascii="Arial" w:hAnsi="Arial" w:cs="Arial"/>
          <w:sz w:val="22"/>
          <w:szCs w:val="22"/>
        </w:rPr>
        <w:t xml:space="preserve">Τομή με αρμοκόφτη του οδοστρώματος, περιμετρικά του σημείου βλάβης για την δημιουργία ομαλών παρειών. </w:t>
      </w:r>
    </w:p>
    <w:p w:rsidR="00CE3AB4" w:rsidRDefault="00CE3AB4" w:rsidP="00C943B8">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Άρση της προσωρινής επίχωσης του διανοιχθέντος σκάμματος, στην οποία έχουν προβεί τα συνεργεία της Δ.Ε.Υ.Α.Λ</w:t>
      </w:r>
      <w:r>
        <w:rPr>
          <w:rFonts w:ascii="Arial" w:hAnsi="Arial" w:cs="Arial"/>
          <w:sz w:val="22"/>
          <w:szCs w:val="22"/>
        </w:rPr>
        <w:t xml:space="preserve">,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w:t>
      </w:r>
      <w:r>
        <w:rPr>
          <w:rFonts w:ascii="Arial" w:hAnsi="Arial" w:cs="Arial"/>
          <w:sz w:val="22"/>
          <w:szCs w:val="22"/>
        </w:rPr>
        <w:t xml:space="preserve"> την στάθμη κυκλοφορίας της οδού</w:t>
      </w:r>
      <w:r w:rsidRPr="00C02CE7">
        <w:rPr>
          <w:rFonts w:ascii="Arial" w:hAnsi="Arial" w:cs="Arial"/>
          <w:sz w:val="22"/>
          <w:szCs w:val="22"/>
        </w:rPr>
        <w:t>,, μετά ιδιαίτερης πρ</w:t>
      </w:r>
      <w:r>
        <w:rPr>
          <w:rFonts w:ascii="Arial" w:hAnsi="Arial" w:cs="Arial"/>
          <w:sz w:val="22"/>
          <w:szCs w:val="22"/>
        </w:rPr>
        <w:t>οσοχής και απομάκρυνση των  προϊόντων.</w:t>
      </w:r>
    </w:p>
    <w:p w:rsidR="00CE3AB4" w:rsidRPr="00BA5BC1" w:rsidRDefault="00CE3AB4" w:rsidP="00C943B8">
      <w:pPr>
        <w:ind w:hanging="360"/>
        <w:jc w:val="both"/>
        <w:rPr>
          <w:rFonts w:ascii="Arial" w:hAnsi="Arial" w:cs="Arial"/>
          <w:sz w:val="22"/>
          <w:szCs w:val="22"/>
        </w:rPr>
      </w:pPr>
      <w:r w:rsidRPr="00C02CE7">
        <w:rPr>
          <w:rFonts w:ascii="Arial" w:hAnsi="Arial" w:cs="Arial"/>
          <w:sz w:val="22"/>
          <w:szCs w:val="22"/>
        </w:rPr>
        <w:t xml:space="preserve">3. </w:t>
      </w:r>
      <w:r>
        <w:rPr>
          <w:rFonts w:ascii="Arial" w:hAnsi="Arial" w:cs="Arial"/>
          <w:sz w:val="22"/>
          <w:szCs w:val="22"/>
        </w:rPr>
        <w:tab/>
      </w:r>
      <w:r w:rsidRPr="00C02CE7">
        <w:rPr>
          <w:rFonts w:ascii="Arial" w:hAnsi="Arial" w:cs="Arial"/>
          <w:sz w:val="22"/>
          <w:szCs w:val="22"/>
        </w:rPr>
        <w:t xml:space="preserve">Επίχωση του σκάμματος με διαβαθμισμένο θραυστό αμμοχάλικο </w:t>
      </w:r>
      <w:r>
        <w:rPr>
          <w:rFonts w:ascii="Arial" w:hAnsi="Arial" w:cs="Arial"/>
          <w:sz w:val="22"/>
          <w:szCs w:val="22"/>
        </w:rPr>
        <w:t xml:space="preserve">λατομείου σύμφωνα με το άρθρο ΝΕΤ </w:t>
      </w:r>
      <w:r w:rsidRPr="00C02CE7">
        <w:rPr>
          <w:rFonts w:ascii="Arial" w:hAnsi="Arial" w:cs="Arial"/>
          <w:sz w:val="22"/>
          <w:szCs w:val="22"/>
        </w:rPr>
        <w:t>ΥΔΡ 5.05</w:t>
      </w:r>
      <w:r>
        <w:rPr>
          <w:rFonts w:ascii="Arial" w:hAnsi="Arial" w:cs="Arial"/>
          <w:sz w:val="22"/>
          <w:szCs w:val="22"/>
        </w:rPr>
        <w:t>.01</w:t>
      </w:r>
      <w:r w:rsidRPr="00C02CE7">
        <w:rPr>
          <w:rFonts w:ascii="Arial" w:hAnsi="Arial" w:cs="Arial"/>
          <w:sz w:val="22"/>
          <w:szCs w:val="22"/>
        </w:rPr>
        <w:t xml:space="preserve"> «Επιχώσεις ορυγμάτων υπογείων δικτύων με διαβαθμισμένο θραυστό αμμοχάλικο λατομείου» και την ΕΤΕΠ 08-01-03-02, μέχρι </w:t>
      </w:r>
      <w:r>
        <w:rPr>
          <w:rFonts w:ascii="Arial" w:hAnsi="Arial" w:cs="Arial"/>
          <w:sz w:val="22"/>
          <w:szCs w:val="22"/>
        </w:rPr>
        <w:t xml:space="preserve">στάθμη </w:t>
      </w:r>
      <w:smartTag w:uri="urn:schemas-microsoft-com:office:smarttags" w:element="metricconverter">
        <w:smartTagPr>
          <w:attr w:name="ProductID" w:val="16 εκ."/>
        </w:smartTagPr>
        <w:r>
          <w:rPr>
            <w:rFonts w:ascii="Arial" w:hAnsi="Arial" w:cs="Arial"/>
            <w:sz w:val="22"/>
            <w:szCs w:val="22"/>
          </w:rPr>
          <w:t>16</w:t>
        </w:r>
        <w:r w:rsidRPr="00C02CE7">
          <w:rPr>
            <w:rFonts w:ascii="Arial" w:hAnsi="Arial" w:cs="Arial"/>
            <w:sz w:val="22"/>
            <w:szCs w:val="22"/>
          </w:rPr>
          <w:t xml:space="preserve"> εκ.</w:t>
        </w:r>
      </w:smartTag>
      <w:r w:rsidRPr="00C02CE7">
        <w:rPr>
          <w:rFonts w:ascii="Arial" w:hAnsi="Arial" w:cs="Arial"/>
          <w:sz w:val="22"/>
          <w:szCs w:val="22"/>
        </w:rPr>
        <w:t xml:space="preserve"> χαμηλό</w:t>
      </w:r>
      <w:r>
        <w:rPr>
          <w:rFonts w:ascii="Arial" w:hAnsi="Arial" w:cs="Arial"/>
          <w:sz w:val="22"/>
          <w:szCs w:val="22"/>
        </w:rPr>
        <w:t>τερα από την στάθμη κυκλοφορίας, συμπυκνωμένου πάχους 34εκ.</w:t>
      </w:r>
    </w:p>
    <w:p w:rsidR="00CE3AB4" w:rsidRDefault="00CE3AB4" w:rsidP="00C943B8">
      <w:pPr>
        <w:ind w:hanging="360"/>
        <w:jc w:val="both"/>
        <w:rPr>
          <w:rFonts w:ascii="Arial" w:hAnsi="Arial" w:cs="Arial"/>
          <w:sz w:val="22"/>
          <w:szCs w:val="22"/>
        </w:rPr>
      </w:pPr>
      <w:r w:rsidRPr="00C02CE7">
        <w:rPr>
          <w:rFonts w:ascii="Arial" w:hAnsi="Arial" w:cs="Arial"/>
          <w:sz w:val="22"/>
          <w:szCs w:val="22"/>
        </w:rPr>
        <w:t>4.  Αποκατάσταση οδοστρώματος στην θέση της</w:t>
      </w:r>
      <w:r>
        <w:rPr>
          <w:rFonts w:ascii="Arial" w:hAnsi="Arial" w:cs="Arial"/>
          <w:sz w:val="22"/>
          <w:szCs w:val="22"/>
        </w:rPr>
        <w:t xml:space="preserve"> τομής με ψυχρή άσφαλτο πάχους </w:t>
      </w:r>
      <w:smartTag w:uri="urn:schemas-microsoft-com:office:smarttags" w:element="metricconverter">
        <w:smartTagPr>
          <w:attr w:name="ProductID" w:val="4 εκ."/>
        </w:smartTagPr>
        <w:r>
          <w:rPr>
            <w:rFonts w:ascii="Arial" w:hAnsi="Arial" w:cs="Arial"/>
            <w:sz w:val="22"/>
            <w:szCs w:val="22"/>
          </w:rPr>
          <w:t>4</w:t>
        </w:r>
        <w:r w:rsidRPr="00C02CE7">
          <w:rPr>
            <w:rFonts w:ascii="Arial" w:hAnsi="Arial" w:cs="Arial"/>
            <w:sz w:val="22"/>
            <w:szCs w:val="22"/>
          </w:rPr>
          <w:t xml:space="preserve"> εκ.</w:t>
        </w:r>
      </w:smartTag>
      <w:r>
        <w:rPr>
          <w:rFonts w:ascii="Arial" w:hAnsi="Arial" w:cs="Arial"/>
          <w:sz w:val="22"/>
          <w:szCs w:val="22"/>
        </w:rPr>
        <w:t xml:space="preserve">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4B765D">
      <w:pPr>
        <w:jc w:val="both"/>
        <w:rPr>
          <w:rFonts w:ascii="Arial" w:hAnsi="Arial" w:cs="Arial"/>
          <w:sz w:val="22"/>
          <w:szCs w:val="22"/>
        </w:rPr>
      </w:pPr>
      <w:r>
        <w:rPr>
          <w:rFonts w:ascii="Arial" w:hAnsi="Arial" w:cs="Arial"/>
          <w:sz w:val="22"/>
          <w:szCs w:val="22"/>
        </w:rPr>
        <w:t>Οι εργασίες θα εκτελούνται σύμφωνα με την:</w:t>
      </w:r>
    </w:p>
    <w:p w:rsidR="00CE3AB4" w:rsidRPr="00B4651C" w:rsidRDefault="00CE3AB4" w:rsidP="004B765D">
      <w:pPr>
        <w:jc w:val="both"/>
        <w:rPr>
          <w:rFonts w:ascii="Arial" w:hAnsi="Arial" w:cs="Arial"/>
          <w:sz w:val="22"/>
          <w:szCs w:val="22"/>
        </w:rPr>
      </w:pPr>
      <w:r>
        <w:rPr>
          <w:rFonts w:ascii="Arial" w:hAnsi="Arial" w:cs="Arial"/>
          <w:sz w:val="22"/>
          <w:szCs w:val="22"/>
        </w:rPr>
        <w:t>ΤΠ1: Έτοιμο ψυχρό ασφαλτόμιγμα, από ειδικής σύνθεσης συνδετικό υλικό (ψυχρή άσφαλτος)</w:t>
      </w:r>
    </w:p>
    <w:p w:rsidR="00CE3AB4" w:rsidRDefault="00CE3AB4" w:rsidP="00851958">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εργοταξιακής σήμανσης με την τοπική ρύθμιση της κυκλοφορίας (πινακίδες, πλαστικά στηθαία </w:t>
      </w:r>
      <w:r>
        <w:rPr>
          <w:rFonts w:ascii="Arial" w:hAnsi="Arial" w:cs="Arial"/>
          <w:sz w:val="22"/>
          <w:szCs w:val="22"/>
          <w:lang w:val="en-US"/>
        </w:rPr>
        <w:t>Newjersey</w:t>
      </w:r>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&amp; η αποζημίωση των μηχανημάτων που θα χρησιμοποιηθούν, για την τομή του οδοστρώματος με αρμοκόφτη.</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της προσωρινής</w:t>
      </w:r>
      <w:r>
        <w:rPr>
          <w:rFonts w:ascii="Arial" w:hAnsi="Arial" w:cs="Arial"/>
          <w:sz w:val="22"/>
          <w:szCs w:val="22"/>
        </w:rPr>
        <w:t xml:space="preserve"> επίχωσης  &amp; απομάκρυνσης των </w:t>
      </w:r>
      <w:r w:rsidRPr="00C02CE7">
        <w:rPr>
          <w:rFonts w:ascii="Arial" w:hAnsi="Arial" w:cs="Arial"/>
          <w:sz w:val="22"/>
          <w:szCs w:val="22"/>
        </w:rPr>
        <w:t xml:space="preserve"> υλικών.</w:t>
      </w:r>
    </w:p>
    <w:p w:rsidR="00CE3AB4" w:rsidRPr="00B4651C" w:rsidRDefault="00CE3AB4" w:rsidP="00174CB1">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Η προμήθεια και μεταφορά επί τόπου διαβαθμισμένου θραυστού υλικού λατομείου, οι πλάγιες μεταφορές, η έκριψη στο όρυγμα με μηχανικά μέσα και χειρωνακτικά (όπου απαι</w:t>
      </w:r>
      <w:r>
        <w:rPr>
          <w:rFonts w:ascii="Arial" w:hAnsi="Arial" w:cs="Arial"/>
          <w:sz w:val="22"/>
          <w:szCs w:val="22"/>
        </w:rPr>
        <w:t>τείται), η διάστρωση σε στρώσεις πάχους</w:t>
      </w:r>
      <w:r w:rsidR="00AA487E">
        <w:rPr>
          <w:rFonts w:ascii="Arial" w:hAnsi="Arial" w:cs="Arial"/>
          <w:sz w:val="22"/>
          <w:szCs w:val="22"/>
        </w:rPr>
        <w:t xml:space="preserve"> </w:t>
      </w:r>
      <w:r>
        <w:rPr>
          <w:rFonts w:ascii="Arial" w:hAnsi="Arial" w:cs="Arial"/>
          <w:sz w:val="22"/>
          <w:szCs w:val="22"/>
        </w:rPr>
        <w:t xml:space="preserve">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διαβρωχή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κατ΄ελάχιστο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r w:rsidRPr="00C02CE7">
        <w:rPr>
          <w:rFonts w:ascii="Arial" w:hAnsi="Arial" w:cs="Arial"/>
          <w:sz w:val="22"/>
          <w:szCs w:val="22"/>
          <w:lang w:val="en-US"/>
        </w:rPr>
        <w:t>ProctorModified</w:t>
      </w:r>
      <w:r w:rsidRPr="00C02CE7">
        <w:rPr>
          <w:rFonts w:ascii="Arial" w:hAnsi="Arial" w:cs="Arial"/>
          <w:sz w:val="22"/>
          <w:szCs w:val="22"/>
        </w:rPr>
        <w:t xml:space="preserve"> κατά ΕΛΟΤ 13286-2).</w:t>
      </w:r>
    </w:p>
    <w:p w:rsidR="00CE3AB4" w:rsidRDefault="00CE3AB4" w:rsidP="00174CB1">
      <w:pPr>
        <w:ind w:left="360" w:hanging="360"/>
        <w:jc w:val="both"/>
        <w:rPr>
          <w:rFonts w:ascii="Arial" w:hAnsi="Arial" w:cs="Arial"/>
          <w:sz w:val="22"/>
          <w:szCs w:val="22"/>
        </w:rPr>
      </w:pPr>
      <w:r>
        <w:rPr>
          <w:rFonts w:ascii="Arial" w:hAnsi="Arial" w:cs="Arial"/>
          <w:sz w:val="22"/>
          <w:szCs w:val="22"/>
        </w:rPr>
        <w:t>ε</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προμήθεια και μεταφορά επί τόπου </w:t>
      </w:r>
      <w:r>
        <w:rPr>
          <w:rFonts w:ascii="Arial" w:hAnsi="Arial" w:cs="Arial"/>
          <w:sz w:val="22"/>
          <w:szCs w:val="22"/>
        </w:rPr>
        <w:t xml:space="preserve"> και διάστρωση της ψυχρής ασφάλτου,</w:t>
      </w:r>
      <w:r w:rsidRPr="00C02CE7">
        <w:rPr>
          <w:rFonts w:ascii="Arial" w:hAnsi="Arial" w:cs="Arial"/>
          <w:sz w:val="22"/>
          <w:szCs w:val="22"/>
        </w:rPr>
        <w:t xml:space="preserve"> και ο καθαρισμός του οδοστρώματος μετά την ολοκλήρωση των εργασιών. </w:t>
      </w:r>
    </w:p>
    <w:p w:rsidR="00CE3AB4" w:rsidRPr="00EB5AE6" w:rsidRDefault="00CE3AB4" w:rsidP="00851958">
      <w:pPr>
        <w:jc w:val="both"/>
        <w:rPr>
          <w:rFonts w:ascii="Arial" w:hAnsi="Arial" w:cs="Arial"/>
          <w:sz w:val="22"/>
          <w:szCs w:val="22"/>
        </w:rPr>
      </w:pPr>
      <w:r w:rsidRPr="00C02CE7">
        <w:rPr>
          <w:rFonts w:ascii="Arial" w:hAnsi="Arial" w:cs="Arial"/>
          <w:sz w:val="22"/>
          <w:szCs w:val="22"/>
        </w:rPr>
        <w:t>Τιμή ανά τετραγωνικό μέτρο (μ</w:t>
      </w:r>
      <w:r w:rsidRPr="005563DC">
        <w:rPr>
          <w:rFonts w:ascii="Arial" w:hAnsi="Arial" w:cs="Arial"/>
          <w:sz w:val="22"/>
          <w:szCs w:val="22"/>
          <w:vertAlign w:val="superscript"/>
        </w:rPr>
        <w:t>2</w:t>
      </w:r>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sidRPr="00782F20">
        <w:rPr>
          <w:rFonts w:ascii="Arial" w:hAnsi="Arial" w:cs="Arial"/>
          <w:b/>
          <w:sz w:val="22"/>
          <w:szCs w:val="22"/>
        </w:rPr>
        <w:t>ΕΥΡΩ: (Αριθμητικά)</w:t>
      </w:r>
      <w:r w:rsidRPr="00813808">
        <w:rPr>
          <w:rFonts w:ascii="Arial" w:hAnsi="Arial" w:cs="Arial"/>
          <w:b/>
          <w:sz w:val="22"/>
          <w:szCs w:val="22"/>
        </w:rPr>
        <w:tab/>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65,75</w:t>
      </w:r>
    </w:p>
    <w:p w:rsidR="00CE3AB4"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Pr>
          <w:rFonts w:ascii="Arial" w:hAnsi="Arial" w:cs="Arial"/>
          <w:b/>
          <w:sz w:val="22"/>
          <w:szCs w:val="22"/>
        </w:rPr>
        <w:t xml:space="preserve">Εξήντα </w:t>
      </w:r>
      <w:r w:rsidR="00F84C89">
        <w:rPr>
          <w:rFonts w:ascii="Arial" w:hAnsi="Arial" w:cs="Arial"/>
          <w:b/>
          <w:sz w:val="22"/>
          <w:szCs w:val="22"/>
        </w:rPr>
        <w:t>πέντε ευρώ και εβδομήντα πέντε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sz w:val="22"/>
          <w:szCs w:val="22"/>
        </w:rPr>
      </w:pPr>
      <w:r>
        <w:rPr>
          <w:rFonts w:ascii="Arial" w:hAnsi="Arial" w:cs="Arial"/>
          <w:b/>
          <w:sz w:val="22"/>
          <w:szCs w:val="22"/>
        </w:rPr>
        <w:t>ΑΡΘΡΟ 3</w:t>
      </w:r>
      <w:r w:rsidRPr="00F824F7">
        <w:rPr>
          <w:rFonts w:ascii="Arial" w:hAnsi="Arial" w:cs="Arial"/>
          <w:b/>
          <w:sz w:val="22"/>
          <w:szCs w:val="22"/>
          <w:vertAlign w:val="superscript"/>
        </w:rPr>
        <w:t xml:space="preserve">ο </w:t>
      </w:r>
      <w:r w:rsidRPr="00F824F7">
        <w:rPr>
          <w:rFonts w:ascii="Arial" w:hAnsi="Arial" w:cs="Arial"/>
          <w:b/>
          <w:sz w:val="22"/>
          <w:szCs w:val="22"/>
        </w:rPr>
        <w:t xml:space="preserve">: Αποκαταστάσεις τομών οδοστρώματος με σκυρόδεμα </w:t>
      </w:r>
      <w:r w:rsidRPr="00F824F7">
        <w:rPr>
          <w:rFonts w:ascii="Arial" w:hAnsi="Arial" w:cs="Arial"/>
          <w:b/>
          <w:sz w:val="22"/>
          <w:szCs w:val="22"/>
          <w:lang w:val="en-US"/>
        </w:rPr>
        <w:t>C</w:t>
      </w:r>
      <w:r w:rsidRPr="00F824F7">
        <w:rPr>
          <w:rFonts w:ascii="Arial" w:hAnsi="Arial" w:cs="Arial"/>
          <w:b/>
          <w:sz w:val="22"/>
          <w:szCs w:val="22"/>
        </w:rPr>
        <w:t xml:space="preserve"> 16/20</w:t>
      </w:r>
      <w:r>
        <w:rPr>
          <w:rFonts w:ascii="Arial" w:hAnsi="Arial" w:cs="Arial"/>
          <w:sz w:val="22"/>
          <w:szCs w:val="22"/>
        </w:rPr>
        <w:t>.</w:t>
      </w:r>
    </w:p>
    <w:p w:rsidR="00CE3AB4" w:rsidRPr="00A259BD"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2532</w:t>
      </w:r>
    </w:p>
    <w:p w:rsidR="00CE3AB4" w:rsidRDefault="00CE3AB4" w:rsidP="00286FF4">
      <w:pPr>
        <w:jc w:val="both"/>
        <w:rPr>
          <w:rFonts w:ascii="Arial" w:hAnsi="Arial" w:cs="Arial"/>
          <w:sz w:val="22"/>
          <w:szCs w:val="22"/>
        </w:rPr>
      </w:pPr>
    </w:p>
    <w:p w:rsidR="00CE3AB4" w:rsidRPr="00C02CE7" w:rsidRDefault="00CE3AB4" w:rsidP="00286FF4">
      <w:pPr>
        <w:jc w:val="both"/>
        <w:rPr>
          <w:rFonts w:ascii="Arial" w:hAnsi="Arial" w:cs="Arial"/>
          <w:sz w:val="22"/>
          <w:szCs w:val="22"/>
        </w:rPr>
      </w:pPr>
      <w:r w:rsidRPr="00C02CE7">
        <w:rPr>
          <w:rFonts w:ascii="Arial" w:hAnsi="Arial" w:cs="Arial"/>
          <w:sz w:val="22"/>
          <w:szCs w:val="22"/>
        </w:rPr>
        <w:t>Αποκατάσταση τομών οδοστρώματος από σκυρόδεμα,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1F7D21">
      <w:pPr>
        <w:ind w:hanging="360"/>
        <w:jc w:val="both"/>
        <w:rPr>
          <w:rFonts w:ascii="Arial" w:hAnsi="Arial" w:cs="Arial"/>
          <w:sz w:val="22"/>
          <w:szCs w:val="22"/>
        </w:rPr>
      </w:pPr>
      <w:r w:rsidRPr="00C02CE7">
        <w:rPr>
          <w:rFonts w:ascii="Arial" w:hAnsi="Arial" w:cs="Arial"/>
          <w:sz w:val="22"/>
          <w:szCs w:val="22"/>
        </w:rPr>
        <w:t xml:space="preserve">1. </w:t>
      </w:r>
      <w:r>
        <w:rPr>
          <w:rFonts w:ascii="Arial" w:hAnsi="Arial" w:cs="Arial"/>
          <w:sz w:val="22"/>
          <w:szCs w:val="22"/>
        </w:rPr>
        <w:tab/>
      </w:r>
      <w:r w:rsidRPr="00C02CE7">
        <w:rPr>
          <w:rFonts w:ascii="Arial" w:hAnsi="Arial" w:cs="Arial"/>
          <w:sz w:val="22"/>
          <w:szCs w:val="22"/>
        </w:rPr>
        <w:t xml:space="preserve">Τομή με αρμοκόφτη του οδοστρώματος, περιμετρικά του σημείου βλάβης για την δημιουργία ομαλών παρειών. </w:t>
      </w:r>
    </w:p>
    <w:p w:rsidR="00CE3AB4" w:rsidRDefault="00CE3AB4" w:rsidP="001F7D21">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Άρση της προσωρινής επίχωσης του διανοιχθέντος σκάμματος, στην οποία έχουν προβεί τα συνεργεί</w:t>
      </w:r>
      <w:r>
        <w:rPr>
          <w:rFonts w:ascii="Arial" w:hAnsi="Arial" w:cs="Arial"/>
          <w:sz w:val="22"/>
          <w:szCs w:val="22"/>
        </w:rPr>
        <w:t xml:space="preserve">α της Δ.Ε.Υ.Α.Λ,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 </w:t>
      </w:r>
      <w:r>
        <w:rPr>
          <w:rFonts w:ascii="Arial" w:hAnsi="Arial" w:cs="Arial"/>
          <w:sz w:val="22"/>
          <w:szCs w:val="22"/>
        </w:rPr>
        <w:t xml:space="preserve">την στάθμη κυκλοφορίας της οδού, </w:t>
      </w:r>
      <w:r w:rsidRPr="00C02CE7">
        <w:rPr>
          <w:rFonts w:ascii="Arial" w:hAnsi="Arial" w:cs="Arial"/>
          <w:sz w:val="22"/>
          <w:szCs w:val="22"/>
        </w:rPr>
        <w:t>μετά ιδιαίτερης προσοχής,</w:t>
      </w:r>
      <w:r>
        <w:rPr>
          <w:rFonts w:ascii="Arial" w:hAnsi="Arial" w:cs="Arial"/>
          <w:sz w:val="22"/>
          <w:szCs w:val="22"/>
        </w:rPr>
        <w:t xml:space="preserve"> και απομάκρυνση των προϊόντων</w:t>
      </w:r>
      <w:r w:rsidRPr="00C02CE7">
        <w:rPr>
          <w:rFonts w:ascii="Arial" w:hAnsi="Arial" w:cs="Arial"/>
          <w:sz w:val="22"/>
          <w:szCs w:val="22"/>
        </w:rPr>
        <w:t>.</w:t>
      </w:r>
    </w:p>
    <w:p w:rsidR="00CE3AB4" w:rsidRPr="00E26A8D" w:rsidRDefault="00CE3AB4" w:rsidP="001F7D21">
      <w:pPr>
        <w:ind w:hanging="360"/>
        <w:jc w:val="both"/>
        <w:rPr>
          <w:rFonts w:ascii="Arial" w:hAnsi="Arial" w:cs="Arial"/>
          <w:sz w:val="22"/>
          <w:szCs w:val="22"/>
        </w:rPr>
      </w:pPr>
      <w:r w:rsidRPr="00C02CE7">
        <w:rPr>
          <w:rFonts w:ascii="Arial" w:hAnsi="Arial" w:cs="Arial"/>
          <w:sz w:val="22"/>
          <w:szCs w:val="22"/>
        </w:rPr>
        <w:lastRenderedPageBreak/>
        <w:t xml:space="preserve">3. </w:t>
      </w:r>
      <w:r>
        <w:rPr>
          <w:rFonts w:ascii="Arial" w:hAnsi="Arial" w:cs="Arial"/>
          <w:sz w:val="22"/>
          <w:szCs w:val="22"/>
        </w:rPr>
        <w:tab/>
      </w:r>
      <w:r w:rsidRPr="00C02CE7">
        <w:rPr>
          <w:rFonts w:ascii="Arial" w:hAnsi="Arial" w:cs="Arial"/>
          <w:sz w:val="22"/>
          <w:szCs w:val="22"/>
        </w:rPr>
        <w:t>Επίχωση του σκάμματος με διαβαθμισμένο θραυστό αμμοχάλικο λ</w:t>
      </w:r>
      <w:r>
        <w:rPr>
          <w:rFonts w:ascii="Arial" w:hAnsi="Arial" w:cs="Arial"/>
          <w:sz w:val="22"/>
          <w:szCs w:val="22"/>
        </w:rPr>
        <w:t xml:space="preserve">ατομείου σύμφωνα με το άρθρο ΝΕΤ </w:t>
      </w:r>
      <w:r w:rsidRPr="00C02CE7">
        <w:rPr>
          <w:rFonts w:ascii="Arial" w:hAnsi="Arial" w:cs="Arial"/>
          <w:sz w:val="22"/>
          <w:szCs w:val="22"/>
        </w:rPr>
        <w:t xml:space="preserve">ΔΡ 5.05 «Επιχώσεις ορυγμάτων υπογείων δικτύων με διαβαθμισμένο θραυστό αμμοχάλικο λατομείου» και την ΕΤΕΠ 08-01-03-02, μέχρι στάθμη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 χαμηλότερα από την στάθμη κυκλοφορίας</w:t>
      </w:r>
      <w:r w:rsidRPr="00E26A8D">
        <w:rPr>
          <w:rFonts w:ascii="Arial" w:hAnsi="Arial" w:cs="Arial"/>
          <w:sz w:val="22"/>
          <w:szCs w:val="22"/>
        </w:rPr>
        <w:t xml:space="preserve">, </w:t>
      </w:r>
      <w:r>
        <w:rPr>
          <w:rFonts w:ascii="Arial" w:hAnsi="Arial" w:cs="Arial"/>
          <w:sz w:val="22"/>
          <w:szCs w:val="22"/>
        </w:rPr>
        <w:t>συμπυκνωμένου πάχους 35εκ.</w:t>
      </w:r>
    </w:p>
    <w:p w:rsidR="00CE3AB4" w:rsidRDefault="00CE3AB4" w:rsidP="003774F7">
      <w:pPr>
        <w:ind w:hanging="360"/>
        <w:jc w:val="both"/>
        <w:rPr>
          <w:rFonts w:ascii="Arial" w:hAnsi="Arial" w:cs="Arial"/>
          <w:sz w:val="22"/>
          <w:szCs w:val="22"/>
        </w:rPr>
      </w:pPr>
      <w:r w:rsidRPr="00C02CE7">
        <w:rPr>
          <w:rFonts w:ascii="Arial" w:hAnsi="Arial" w:cs="Arial"/>
          <w:sz w:val="22"/>
          <w:szCs w:val="22"/>
        </w:rPr>
        <w:t xml:space="preserve">4.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σκυρόδεμα </w:t>
      </w:r>
      <w:r w:rsidRPr="00C02CE7">
        <w:rPr>
          <w:rFonts w:ascii="Arial" w:hAnsi="Arial" w:cs="Arial"/>
          <w:sz w:val="22"/>
          <w:szCs w:val="22"/>
          <w:lang w:val="en-US"/>
        </w:rPr>
        <w:t>C</w:t>
      </w:r>
      <w:r w:rsidRPr="00C02CE7">
        <w:rPr>
          <w:rFonts w:ascii="Arial" w:hAnsi="Arial" w:cs="Arial"/>
          <w:sz w:val="22"/>
          <w:szCs w:val="22"/>
        </w:rPr>
        <w:t xml:space="preserve"> 16/20, πάχους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&amp; τοποθέτηση σιδηρού δομικού πλέγματος </w:t>
      </w:r>
      <w:r w:rsidRPr="00C02CE7">
        <w:rPr>
          <w:rFonts w:ascii="Arial" w:hAnsi="Arial" w:cs="Arial"/>
          <w:sz w:val="22"/>
          <w:szCs w:val="22"/>
          <w:lang w:val="en-US"/>
        </w:rPr>
        <w:t>STIV</w:t>
      </w:r>
      <w:r w:rsidRPr="00C02CE7">
        <w:rPr>
          <w:rFonts w:ascii="Arial" w:hAnsi="Arial" w:cs="Arial"/>
          <w:sz w:val="22"/>
          <w:szCs w:val="22"/>
        </w:rPr>
        <w:t xml:space="preserve"> (</w:t>
      </w:r>
      <w:r w:rsidRPr="00C02CE7">
        <w:rPr>
          <w:rFonts w:ascii="Arial" w:hAnsi="Arial" w:cs="Arial"/>
          <w:sz w:val="22"/>
          <w:szCs w:val="22"/>
          <w:lang w:val="en-US"/>
        </w:rPr>
        <w:t>S</w:t>
      </w:r>
      <w:r w:rsidRPr="00C02CE7">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286FF4">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εργοταξιακής σήμανσης με την τοπική ρύθμιση της κυκλοφορίας (πινακίδες, πλαστικά στηθαία </w:t>
      </w:r>
      <w:r>
        <w:rPr>
          <w:rFonts w:ascii="Arial" w:hAnsi="Arial" w:cs="Arial"/>
          <w:sz w:val="22"/>
          <w:szCs w:val="22"/>
          <w:lang w:val="en-US"/>
        </w:rPr>
        <w:t>Newjersey</w:t>
      </w:r>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&amp; η αποζημίωση των μηχανημάτων που θα χρησιμοποιηθούν, για την τομή του οδοστρώματος με αρμοκόφτη.</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επίχωσης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Η προμήθεια και μεταφορά επί τόπου διαβαθμισμένου θραυστού υλικού λατομείου, οι πλάγιες μεταφορές, η έκριψη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r w:rsidR="00AA487E" w:rsidRPr="00C02CE7">
        <w:rPr>
          <w:rFonts w:ascii="Arial" w:hAnsi="Arial" w:cs="Arial"/>
          <w:sz w:val="22"/>
          <w:szCs w:val="22"/>
        </w:rPr>
        <w:t>διαβροχή</w:t>
      </w:r>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w:t>
      </w:r>
      <w:r w:rsidR="00AA487E">
        <w:rPr>
          <w:rFonts w:ascii="Arial" w:hAnsi="Arial" w:cs="Arial"/>
          <w:sz w:val="22"/>
          <w:szCs w:val="22"/>
        </w:rPr>
        <w:t xml:space="preserve"> </w:t>
      </w:r>
      <w:r w:rsidRPr="00C02CE7">
        <w:rPr>
          <w:rFonts w:ascii="Arial" w:hAnsi="Arial" w:cs="Arial"/>
          <w:sz w:val="22"/>
          <w:szCs w:val="22"/>
        </w:rPr>
        <w:t xml:space="preserve">ελάχιστο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r w:rsidRPr="00C02CE7">
        <w:rPr>
          <w:rFonts w:ascii="Arial" w:hAnsi="Arial" w:cs="Arial"/>
          <w:sz w:val="22"/>
          <w:szCs w:val="22"/>
          <w:lang w:val="en-US"/>
        </w:rPr>
        <w:t>ProctorModified</w:t>
      </w:r>
      <w:r w:rsidRPr="00C02CE7">
        <w:rPr>
          <w:rFonts w:ascii="Arial" w:hAnsi="Arial" w:cs="Arial"/>
          <w:sz w:val="22"/>
          <w:szCs w:val="22"/>
        </w:rPr>
        <w:t xml:space="preserve"> κατά ΕΛΟΤ 13286-2).</w:t>
      </w:r>
    </w:p>
    <w:p w:rsidR="00CE3AB4" w:rsidRDefault="00CE3AB4" w:rsidP="00757A5F">
      <w:pPr>
        <w:jc w:val="both"/>
        <w:rPr>
          <w:rFonts w:ascii="Arial" w:hAnsi="Arial" w:cs="Arial"/>
          <w:sz w:val="22"/>
          <w:szCs w:val="22"/>
        </w:rPr>
      </w:pPr>
      <w:r w:rsidRPr="00C02CE7">
        <w:rPr>
          <w:rFonts w:ascii="Arial" w:hAnsi="Arial" w:cs="Arial"/>
          <w:sz w:val="22"/>
          <w:szCs w:val="22"/>
        </w:rPr>
        <w:t>Τιμή ανά τετραγωνικό μέτρο (μ</w:t>
      </w:r>
      <w:r w:rsidRPr="008A37C5">
        <w:rPr>
          <w:rFonts w:ascii="Arial" w:hAnsi="Arial" w:cs="Arial"/>
          <w:sz w:val="22"/>
          <w:szCs w:val="22"/>
          <w:vertAlign w:val="superscript"/>
        </w:rPr>
        <w:t>2</w:t>
      </w:r>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F84C89">
        <w:rPr>
          <w:rFonts w:ascii="Arial" w:hAnsi="Arial" w:cs="Arial"/>
          <w:b/>
          <w:sz w:val="22"/>
          <w:szCs w:val="22"/>
        </w:rPr>
        <w:t>: 24,97</w:t>
      </w:r>
    </w:p>
    <w:p w:rsidR="00CE3AB4" w:rsidRDefault="00CE3AB4" w:rsidP="001C5C8C">
      <w:pPr>
        <w:jc w:val="both"/>
        <w:rPr>
          <w:rFonts w:ascii="Arial" w:hAnsi="Arial" w:cs="Arial"/>
          <w:b/>
          <w:sz w:val="22"/>
          <w:szCs w:val="22"/>
        </w:rPr>
      </w:pPr>
      <w:r>
        <w:rPr>
          <w:rFonts w:ascii="Arial" w:hAnsi="Arial" w:cs="Arial"/>
          <w:b/>
          <w:sz w:val="22"/>
          <w:szCs w:val="22"/>
        </w:rPr>
        <w:t xml:space="preserve">             (Ολογράφως)</w:t>
      </w:r>
      <w:r w:rsidRPr="00A03B61">
        <w:rPr>
          <w:rFonts w:ascii="Arial" w:hAnsi="Arial" w:cs="Arial"/>
          <w:b/>
          <w:sz w:val="22"/>
          <w:szCs w:val="22"/>
        </w:rPr>
        <w:tab/>
      </w:r>
      <w:r>
        <w:rPr>
          <w:rFonts w:ascii="Arial" w:hAnsi="Arial" w:cs="Arial"/>
          <w:b/>
          <w:sz w:val="22"/>
          <w:szCs w:val="22"/>
        </w:rPr>
        <w:t xml:space="preserve">: </w:t>
      </w:r>
      <w:r w:rsidR="00F84C89">
        <w:rPr>
          <w:rFonts w:ascii="Arial" w:hAnsi="Arial" w:cs="Arial"/>
          <w:b/>
          <w:sz w:val="22"/>
          <w:szCs w:val="22"/>
        </w:rPr>
        <w:t>Είκοσι τέσσερα ευρώ και ενενήντα επτά λεπτά</w:t>
      </w:r>
    </w:p>
    <w:p w:rsidR="00CE3AB4" w:rsidRDefault="00CE3AB4" w:rsidP="00462B77">
      <w:pPr>
        <w:jc w:val="both"/>
        <w:rPr>
          <w:rFonts w:ascii="Arial" w:hAnsi="Arial" w:cs="Arial"/>
          <w:b/>
          <w:sz w:val="22"/>
          <w:szCs w:val="22"/>
        </w:rPr>
      </w:pPr>
    </w:p>
    <w:p w:rsidR="00CE3AB4" w:rsidRDefault="00CE3AB4" w:rsidP="00462B77">
      <w:pPr>
        <w:jc w:val="both"/>
        <w:rPr>
          <w:rFonts w:ascii="Arial" w:hAnsi="Arial" w:cs="Arial"/>
          <w:b/>
          <w:sz w:val="22"/>
          <w:szCs w:val="22"/>
        </w:rPr>
      </w:pPr>
    </w:p>
    <w:p w:rsidR="00CE3AB4" w:rsidRPr="00F824F7" w:rsidRDefault="00CE3AB4" w:rsidP="00462B77">
      <w:pPr>
        <w:jc w:val="both"/>
        <w:rPr>
          <w:rFonts w:ascii="Arial" w:hAnsi="Arial" w:cs="Arial"/>
          <w:b/>
          <w:sz w:val="22"/>
          <w:szCs w:val="22"/>
        </w:rPr>
      </w:pPr>
      <w:r>
        <w:rPr>
          <w:rFonts w:ascii="Arial" w:hAnsi="Arial" w:cs="Arial"/>
          <w:b/>
          <w:sz w:val="22"/>
          <w:szCs w:val="22"/>
        </w:rPr>
        <w:t>ΑΡΘΡΟ 4</w:t>
      </w:r>
      <w:r>
        <w:rPr>
          <w:rFonts w:ascii="Arial" w:hAnsi="Arial" w:cs="Arial"/>
          <w:b/>
          <w:sz w:val="22"/>
          <w:szCs w:val="22"/>
          <w:vertAlign w:val="superscript"/>
        </w:rPr>
        <w:t>ο</w:t>
      </w:r>
      <w:r w:rsidRPr="00F824F7">
        <w:rPr>
          <w:rFonts w:ascii="Arial" w:hAnsi="Arial" w:cs="Arial"/>
          <w:b/>
          <w:sz w:val="22"/>
          <w:szCs w:val="22"/>
        </w:rPr>
        <w:t>: Αποκαταστάσεις τομών οδοστρώματος οδού, πεζοδρομίου, πλατείας ή νησίδας με χρήση τσιμεντοπλακών, κυβολίθων, λιθοσωμάτων, μαρμάρων</w:t>
      </w:r>
      <w:r>
        <w:rPr>
          <w:rFonts w:ascii="Arial" w:hAnsi="Arial" w:cs="Arial"/>
          <w:sz w:val="22"/>
          <w:szCs w:val="22"/>
        </w:rPr>
        <w:t>.</w:t>
      </w:r>
    </w:p>
    <w:p w:rsidR="00CE3AB4" w:rsidRPr="00C66768" w:rsidRDefault="00CE3AB4" w:rsidP="00462B77">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ΥΔΡ 6804</w:t>
      </w:r>
    </w:p>
    <w:p w:rsidR="00CE3AB4" w:rsidRDefault="00CE3AB4" w:rsidP="000C44CE">
      <w:pPr>
        <w:jc w:val="both"/>
        <w:rPr>
          <w:rFonts w:ascii="Arial" w:hAnsi="Arial" w:cs="Arial"/>
          <w:sz w:val="22"/>
          <w:szCs w:val="22"/>
        </w:rPr>
      </w:pPr>
    </w:p>
    <w:p w:rsidR="00CE3AB4" w:rsidRPr="00C02CE7" w:rsidRDefault="00CE3AB4" w:rsidP="000C44CE">
      <w:pPr>
        <w:jc w:val="both"/>
        <w:rPr>
          <w:rFonts w:ascii="Arial" w:hAnsi="Arial" w:cs="Arial"/>
          <w:sz w:val="22"/>
          <w:szCs w:val="22"/>
        </w:rPr>
      </w:pPr>
      <w:r w:rsidRPr="00C02CE7">
        <w:rPr>
          <w:rFonts w:ascii="Arial" w:hAnsi="Arial" w:cs="Arial"/>
          <w:sz w:val="22"/>
          <w:szCs w:val="22"/>
        </w:rPr>
        <w:t>Αποκατάσταση τομών οδοστρώματος οδού, πεζοδρομίου, πλατείας ή νησίδας, με χρήση τσιμεντοπλακών, κυβολίθων, λιθοσωμάτων, μαρμάρων,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995999" w:rsidRDefault="00CE3AB4" w:rsidP="00995999">
      <w:pPr>
        <w:numPr>
          <w:ilvl w:val="0"/>
          <w:numId w:val="6"/>
        </w:numPr>
        <w:jc w:val="both"/>
        <w:rPr>
          <w:rFonts w:ascii="Arial" w:hAnsi="Arial" w:cs="Arial"/>
          <w:sz w:val="22"/>
          <w:szCs w:val="22"/>
        </w:rPr>
      </w:pPr>
      <w:r w:rsidRPr="00995999">
        <w:rPr>
          <w:rFonts w:ascii="Arial" w:hAnsi="Arial" w:cs="Arial"/>
          <w:sz w:val="22"/>
          <w:szCs w:val="22"/>
        </w:rPr>
        <w:t xml:space="preserve">Άρση της προσωρινής επίχωσης του διανοιχθέντος σκάμματος, στην οποία έχουν προβεί τα συνεργεία της Δ.Ε.Υ.Α.Λ, σε βάθος </w:t>
      </w:r>
      <w:smartTag w:uri="urn:schemas-microsoft-com:office:smarttags" w:element="metricconverter">
        <w:smartTagPr>
          <w:attr w:name="ProductID" w:val="50 εκ."/>
        </w:smartTagPr>
        <w:r w:rsidRPr="00995999">
          <w:rPr>
            <w:rFonts w:ascii="Arial" w:hAnsi="Arial" w:cs="Arial"/>
            <w:sz w:val="22"/>
            <w:szCs w:val="22"/>
          </w:rPr>
          <w:t>50 εκ.</w:t>
        </w:r>
      </w:smartTag>
      <w:r w:rsidRPr="00995999">
        <w:rPr>
          <w:rFonts w:ascii="Arial" w:hAnsi="Arial" w:cs="Arial"/>
          <w:sz w:val="22"/>
          <w:szCs w:val="22"/>
        </w:rPr>
        <w:t xml:space="preserve"> τουλάχιστον από την στάθμη κυκλοφορίας της οδού, μετά ιδιαίτερης προσοχής, και απομάκρυνση των προϊόντων</w:t>
      </w:r>
      <w:r>
        <w:rPr>
          <w:rFonts w:ascii="Arial" w:hAnsi="Arial" w:cs="Arial"/>
          <w:sz w:val="22"/>
          <w:szCs w:val="22"/>
        </w:rPr>
        <w:t>.</w:t>
      </w:r>
    </w:p>
    <w:p w:rsidR="00CE3AB4" w:rsidRPr="00C02CE7" w:rsidRDefault="00CE3AB4" w:rsidP="008A37C5">
      <w:pPr>
        <w:ind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χρήση  τσιμεντοπλακών, κυβολίθων, λιθοσωμάτων, μαρμάρων, που έχουν εξαχθεί χωρίς φθορές κατά την αποξήλωση και συμπλήρωσή  τους με υλικά της αυτής υφής, χρωματισμού και διαστάσεων για την εξασφάλιση ενιαίας μορφής της συνολικής </w:t>
      </w:r>
      <w:r w:rsidR="00AA487E" w:rsidRPr="00C02CE7">
        <w:rPr>
          <w:rFonts w:ascii="Arial" w:hAnsi="Arial" w:cs="Arial"/>
          <w:sz w:val="22"/>
          <w:szCs w:val="22"/>
        </w:rPr>
        <w:t>επίστρωσης</w:t>
      </w:r>
      <w:r w:rsidRPr="00C02CE7">
        <w:rPr>
          <w:rFonts w:ascii="Arial" w:hAnsi="Arial" w:cs="Arial"/>
          <w:sz w:val="22"/>
          <w:szCs w:val="22"/>
        </w:rPr>
        <w:t xml:space="preserve"> του χώρου και κατά τα λοιπά σύμφωνα με την ΕΤΕΠ 08-06-08-03 «Αποκατάσταση πλακοστρώσεων στις θέσεις διέλευσης υπογείων δικτύων» .</w:t>
      </w:r>
    </w:p>
    <w:p w:rsidR="00CE3AB4" w:rsidRPr="00C02CE7" w:rsidRDefault="00CE3AB4" w:rsidP="000C44CE">
      <w:pPr>
        <w:jc w:val="both"/>
        <w:rPr>
          <w:rFonts w:ascii="Arial" w:hAnsi="Arial" w:cs="Arial"/>
          <w:sz w:val="22"/>
          <w:szCs w:val="22"/>
        </w:rPr>
      </w:pPr>
      <w:r w:rsidRPr="00C02CE7">
        <w:rPr>
          <w:rFonts w:ascii="Arial" w:hAnsi="Arial" w:cs="Arial"/>
          <w:sz w:val="22"/>
          <w:szCs w:val="22"/>
        </w:rPr>
        <w:t>Στην τιμή μονάδας περιλαμβάνονται:</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α. </w:t>
      </w:r>
      <w:r>
        <w:rPr>
          <w:rFonts w:ascii="Arial" w:hAnsi="Arial" w:cs="Arial"/>
          <w:sz w:val="22"/>
          <w:szCs w:val="22"/>
        </w:rPr>
        <w:tab/>
        <w:t xml:space="preserve">Η περίφραξη του χώρου εκτέλεσης των εργασιών με ανακλαστικό πλέγμα και η τοποθέτηση εργοταξιακής σήμανσης με την τοπική ρύθμιση της κυκλοφορίας (πινακίδες, πλαστικά στηθαία </w:t>
      </w:r>
      <w:r>
        <w:rPr>
          <w:rFonts w:ascii="Arial" w:hAnsi="Arial" w:cs="Arial"/>
          <w:sz w:val="22"/>
          <w:szCs w:val="22"/>
          <w:lang w:val="en-US"/>
        </w:rPr>
        <w:t>Newjersey</w:t>
      </w:r>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β.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w:t>
      </w:r>
      <w:r>
        <w:rPr>
          <w:rFonts w:ascii="Arial" w:hAnsi="Arial" w:cs="Arial"/>
          <w:sz w:val="22"/>
          <w:szCs w:val="22"/>
        </w:rPr>
        <w:t xml:space="preserve">ς προσωρινής επίχωσης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lastRenderedPageBreak/>
        <w:t>γ</w:t>
      </w:r>
      <w:r w:rsidRPr="00C02CE7">
        <w:rPr>
          <w:rFonts w:ascii="Arial" w:hAnsi="Arial" w:cs="Arial"/>
          <w:sz w:val="22"/>
          <w:szCs w:val="22"/>
        </w:rPr>
        <w:t xml:space="preserve">. </w:t>
      </w:r>
      <w:r>
        <w:rPr>
          <w:rFonts w:ascii="Arial" w:hAnsi="Arial" w:cs="Arial"/>
          <w:sz w:val="22"/>
          <w:szCs w:val="22"/>
        </w:rPr>
        <w:tab/>
      </w:r>
      <w:r w:rsidRPr="00AA487E">
        <w:rPr>
          <w:rFonts w:ascii="Arial" w:hAnsi="Arial" w:cs="Arial"/>
          <w:sz w:val="22"/>
          <w:szCs w:val="22"/>
        </w:rPr>
        <w:t>Η προμήθεια και μεταφορά επί τόπου των απαιτούμενων πρόσθετων υλικών επίστρωσης, του αυτού τύπου και μορφής με τα προϋπάρχοντα.</w:t>
      </w:r>
    </w:p>
    <w:p w:rsidR="00CE3AB4" w:rsidRDefault="00CE3AB4" w:rsidP="00E61A6C">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Η προμήθεια και μεταφορά επί τόπου διαβαθμισμένου θραυστού υλικού λατομείου, οι πλάγιες μεταφορές, η έκριψη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διαβρωχή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κατ΄ελάχιστο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r w:rsidRPr="00C02CE7">
        <w:rPr>
          <w:rFonts w:ascii="Arial" w:hAnsi="Arial" w:cs="Arial"/>
          <w:sz w:val="22"/>
          <w:szCs w:val="22"/>
          <w:lang w:val="en-US"/>
        </w:rPr>
        <w:t>ProctorModified</w:t>
      </w:r>
      <w:r w:rsidRPr="00C02CE7">
        <w:rPr>
          <w:rFonts w:ascii="Arial" w:hAnsi="Arial" w:cs="Arial"/>
          <w:sz w:val="22"/>
          <w:szCs w:val="22"/>
        </w:rPr>
        <w:t xml:space="preserve"> κατά ΕΛΟΤ 13286-2).</w:t>
      </w:r>
    </w:p>
    <w:p w:rsidR="00CE3AB4" w:rsidRPr="00C02CE7" w:rsidRDefault="00CE3AB4" w:rsidP="008A4405">
      <w:pPr>
        <w:jc w:val="both"/>
        <w:rPr>
          <w:rFonts w:ascii="Arial" w:hAnsi="Arial" w:cs="Arial"/>
          <w:sz w:val="22"/>
          <w:szCs w:val="22"/>
        </w:rPr>
      </w:pPr>
      <w:r>
        <w:rPr>
          <w:rFonts w:ascii="Arial" w:hAnsi="Arial" w:cs="Arial"/>
          <w:sz w:val="22"/>
          <w:szCs w:val="22"/>
        </w:rPr>
        <w:t>ε. Ο</w:t>
      </w:r>
      <w:r w:rsidRPr="00C02CE7">
        <w:rPr>
          <w:rFonts w:ascii="Arial" w:hAnsi="Arial" w:cs="Arial"/>
          <w:sz w:val="22"/>
          <w:szCs w:val="22"/>
        </w:rPr>
        <w:t xml:space="preserve"> καθαρισμός του οδοστρώματος μετά την ολοκλήρωση των εργασιών.  </w:t>
      </w:r>
    </w:p>
    <w:p w:rsidR="00CE3AB4" w:rsidRPr="00C02CE7" w:rsidRDefault="00CE3AB4" w:rsidP="000C44CE">
      <w:pPr>
        <w:jc w:val="both"/>
        <w:rPr>
          <w:rFonts w:ascii="Arial" w:hAnsi="Arial" w:cs="Arial"/>
          <w:sz w:val="22"/>
          <w:szCs w:val="22"/>
        </w:rPr>
      </w:pPr>
      <w:r w:rsidRPr="00AA487E">
        <w:rPr>
          <w:rFonts w:ascii="Arial" w:hAnsi="Arial" w:cs="Arial"/>
          <w:sz w:val="22"/>
          <w:szCs w:val="22"/>
        </w:rPr>
        <w:t>Τιμή ανά τετραγωνικό μέτρο (μ</w:t>
      </w:r>
      <w:r w:rsidRPr="00AA487E">
        <w:rPr>
          <w:rFonts w:ascii="Arial" w:hAnsi="Arial" w:cs="Arial"/>
          <w:sz w:val="22"/>
          <w:szCs w:val="22"/>
          <w:vertAlign w:val="superscript"/>
        </w:rPr>
        <w:t>2</w:t>
      </w:r>
      <w:r w:rsidRPr="00AA487E">
        <w:rPr>
          <w:rFonts w:ascii="Arial" w:hAnsi="Arial" w:cs="Arial"/>
          <w:sz w:val="22"/>
          <w:szCs w:val="22"/>
        </w:rPr>
        <w:t>) πλήρους ανακατασκευής και επαναφοράς του οδοστρώματος.</w:t>
      </w:r>
    </w:p>
    <w:p w:rsidR="00CE3AB4" w:rsidRPr="0028714A"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6D579D">
        <w:rPr>
          <w:rFonts w:ascii="Arial" w:hAnsi="Arial" w:cs="Arial"/>
          <w:b/>
          <w:sz w:val="22"/>
          <w:szCs w:val="22"/>
        </w:rPr>
        <w:t>: 46,</w:t>
      </w:r>
      <w:r w:rsidR="006D579D" w:rsidRPr="0028714A">
        <w:rPr>
          <w:rFonts w:ascii="Arial" w:hAnsi="Arial" w:cs="Arial"/>
          <w:b/>
          <w:sz w:val="22"/>
          <w:szCs w:val="22"/>
        </w:rPr>
        <w:t>77</w:t>
      </w:r>
    </w:p>
    <w:p w:rsidR="00CE3AB4" w:rsidRDefault="00CE3AB4" w:rsidP="00412CAD">
      <w:pPr>
        <w:jc w:val="both"/>
        <w:rPr>
          <w:rFonts w:ascii="Arial" w:hAnsi="Arial" w:cs="Arial"/>
          <w:b/>
          <w:sz w:val="22"/>
          <w:szCs w:val="22"/>
        </w:rPr>
      </w:pPr>
      <w:r w:rsidRPr="00782F20">
        <w:rPr>
          <w:rFonts w:ascii="Arial" w:hAnsi="Arial" w:cs="Arial"/>
          <w:b/>
          <w:sz w:val="22"/>
          <w:szCs w:val="22"/>
        </w:rPr>
        <w:t xml:space="preserve">             (Ολογράφως</w:t>
      </w:r>
      <w:r>
        <w:rPr>
          <w:rFonts w:ascii="Arial" w:hAnsi="Arial" w:cs="Arial"/>
          <w:b/>
          <w:sz w:val="22"/>
          <w:szCs w:val="22"/>
        </w:rPr>
        <w:t>)</w:t>
      </w:r>
      <w:r w:rsidRPr="00A03B61">
        <w:rPr>
          <w:rFonts w:ascii="Arial" w:hAnsi="Arial" w:cs="Arial"/>
          <w:b/>
          <w:sz w:val="22"/>
          <w:szCs w:val="22"/>
        </w:rPr>
        <w:tab/>
      </w:r>
      <w:r>
        <w:rPr>
          <w:rFonts w:ascii="Arial" w:hAnsi="Arial" w:cs="Arial"/>
          <w:b/>
          <w:sz w:val="22"/>
          <w:szCs w:val="22"/>
        </w:rPr>
        <w:t xml:space="preserve">: Σαράντα </w:t>
      </w:r>
      <w:r w:rsidR="00F84C89">
        <w:rPr>
          <w:rFonts w:ascii="Arial" w:hAnsi="Arial" w:cs="Arial"/>
          <w:b/>
          <w:sz w:val="22"/>
          <w:szCs w:val="22"/>
        </w:rPr>
        <w:t>έξι ευρώ και τρία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DF4F86" w:rsidRDefault="00CE3AB4" w:rsidP="003B40EA">
      <w:pPr>
        <w:jc w:val="both"/>
        <w:rPr>
          <w:rFonts w:ascii="Arial" w:hAnsi="Arial" w:cs="Arial"/>
          <w:b/>
          <w:sz w:val="22"/>
          <w:szCs w:val="22"/>
        </w:rPr>
      </w:pPr>
      <w:r>
        <w:rPr>
          <w:rFonts w:ascii="Arial" w:hAnsi="Arial" w:cs="Arial"/>
          <w:b/>
          <w:sz w:val="22"/>
          <w:szCs w:val="22"/>
        </w:rPr>
        <w:t>ΑΡΘΡΟ 5</w:t>
      </w:r>
      <w:r>
        <w:rPr>
          <w:rFonts w:ascii="Arial" w:hAnsi="Arial" w:cs="Arial"/>
          <w:b/>
          <w:sz w:val="22"/>
          <w:szCs w:val="22"/>
          <w:vertAlign w:val="superscript"/>
        </w:rPr>
        <w:t>ο</w:t>
      </w:r>
      <w:r>
        <w:rPr>
          <w:rFonts w:ascii="Arial" w:hAnsi="Arial" w:cs="Arial"/>
          <w:b/>
          <w:sz w:val="22"/>
          <w:szCs w:val="22"/>
        </w:rPr>
        <w:t xml:space="preserve">: Παραγωγή , μεταφορά, διάστρωση, συμπύκνωση, και συντήρηση σκυροδέματος. Για κατασκευές από σκυρόδεμα κατηγορίας </w:t>
      </w:r>
      <w:r>
        <w:rPr>
          <w:rFonts w:ascii="Arial" w:hAnsi="Arial" w:cs="Arial"/>
          <w:b/>
          <w:sz w:val="22"/>
          <w:szCs w:val="22"/>
          <w:lang w:val="en-US"/>
        </w:rPr>
        <w:t>C</w:t>
      </w:r>
      <w:r w:rsidRPr="00DF4F86">
        <w:rPr>
          <w:rFonts w:ascii="Arial" w:hAnsi="Arial" w:cs="Arial"/>
          <w:b/>
          <w:sz w:val="22"/>
          <w:szCs w:val="22"/>
        </w:rPr>
        <w:t>16/20</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6327</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w:t>
      </w:r>
    </w:p>
    <w:p w:rsidR="00CE3AB4" w:rsidRDefault="00CE3AB4" w:rsidP="003B40EA">
      <w:pPr>
        <w:jc w:val="both"/>
        <w:rPr>
          <w:rFonts w:ascii="Arial" w:hAnsi="Arial" w:cs="Arial"/>
          <w:sz w:val="22"/>
          <w:szCs w:val="22"/>
        </w:rPr>
      </w:pPr>
      <w:r>
        <w:rPr>
          <w:rFonts w:ascii="Arial" w:hAnsi="Arial" w:cs="Arial"/>
          <w:sz w:val="22"/>
          <w:szCs w:val="22"/>
        </w:rPr>
        <w:t>Επισημαίνεται ότι η κατασκευή των καλουπιών επιμετράται ιδιαίτερα με βάση τα οικεία άρθρα του ΝΕΤ ΥΔΡ.</w:t>
      </w:r>
    </w:p>
    <w:p w:rsidR="00CE3AB4" w:rsidRDefault="00CE3AB4" w:rsidP="003B40EA">
      <w:pPr>
        <w:jc w:val="both"/>
        <w:rPr>
          <w:rFonts w:ascii="Arial" w:hAnsi="Arial" w:cs="Arial"/>
          <w:sz w:val="22"/>
          <w:szCs w:val="22"/>
        </w:rPr>
      </w:pPr>
      <w:r>
        <w:rPr>
          <w:rFonts w:ascii="Arial" w:hAnsi="Arial" w:cs="Arial"/>
          <w:sz w:val="22"/>
          <w:szCs w:val="22"/>
        </w:rPr>
        <w:t>Στην τιμή περιλαμβάνονται:</w:t>
      </w:r>
    </w:p>
    <w:p w:rsidR="00CE3AB4" w:rsidRPr="006A4C07" w:rsidRDefault="00CE3AB4" w:rsidP="003B40EA">
      <w:pPr>
        <w:ind w:left="720" w:hanging="720"/>
        <w:jc w:val="both"/>
        <w:rPr>
          <w:rFonts w:ascii="Arial" w:hAnsi="Arial" w:cs="Arial"/>
          <w:sz w:val="22"/>
          <w:szCs w:val="22"/>
        </w:rPr>
      </w:pPr>
      <w:r>
        <w:rPr>
          <w:rFonts w:ascii="Arial" w:hAnsi="Arial" w:cs="Arial"/>
          <w:sz w:val="22"/>
          <w:szCs w:val="22"/>
        </w:rPr>
        <w:t>α.</w:t>
      </w:r>
      <w:r>
        <w:rPr>
          <w:rFonts w:ascii="Arial" w:hAnsi="Arial" w:cs="Arial"/>
          <w:sz w:val="22"/>
          <w:szCs w:val="22"/>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του μίγματος και η μεταφορά του σκυροδέματος στην θέση διάστρωσης.</w:t>
      </w:r>
    </w:p>
    <w:p w:rsidR="00CE3AB4" w:rsidRDefault="00CE3AB4" w:rsidP="003B40EA">
      <w:pPr>
        <w:ind w:left="720"/>
        <w:jc w:val="both"/>
        <w:rPr>
          <w:rFonts w:ascii="Arial" w:hAnsi="Arial" w:cs="Arial"/>
          <w:sz w:val="22"/>
          <w:szCs w:val="22"/>
        </w:rPr>
      </w:pPr>
      <w:r>
        <w:rPr>
          <w:rFonts w:ascii="Arial" w:hAnsi="Arial" w:cs="Arial"/>
          <w:sz w:val="22"/>
          <w:szCs w:val="22"/>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εργάσιμου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 </w:t>
      </w:r>
    </w:p>
    <w:p w:rsidR="00CE3AB4" w:rsidRDefault="00CE3AB4" w:rsidP="003B40EA">
      <w:pPr>
        <w:ind w:left="720"/>
        <w:jc w:val="both"/>
        <w:rPr>
          <w:rFonts w:ascii="Arial" w:hAnsi="Arial" w:cs="Arial"/>
          <w:sz w:val="22"/>
          <w:szCs w:val="22"/>
        </w:rPr>
      </w:pPr>
      <w:r>
        <w:rPr>
          <w:rFonts w:ascii="Arial" w:hAnsi="Arial" w:cs="Arial"/>
          <w:sz w:val="22"/>
          <w:szCs w:val="22"/>
        </w:rPr>
        <w:t>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rsidR="00CE3AB4" w:rsidRDefault="00CE3AB4" w:rsidP="003B40EA">
      <w:pPr>
        <w:ind w:left="720" w:hanging="720"/>
        <w:jc w:val="both"/>
        <w:rPr>
          <w:rFonts w:ascii="Arial" w:hAnsi="Arial" w:cs="Arial"/>
          <w:sz w:val="22"/>
          <w:szCs w:val="22"/>
        </w:rPr>
      </w:pPr>
      <w:r>
        <w:rPr>
          <w:rFonts w:ascii="Arial" w:hAnsi="Arial" w:cs="Arial"/>
          <w:sz w:val="22"/>
          <w:szCs w:val="22"/>
        </w:rPr>
        <w:t>β.</w:t>
      </w:r>
      <w:r>
        <w:rPr>
          <w:rFonts w:ascii="Arial" w:hAnsi="Arial" w:cs="Arial"/>
          <w:sz w:val="22"/>
          <w:szCs w:val="22"/>
        </w:rPr>
        <w:tab/>
        <w:t>Τα πάσης φύσεως πρόσθετα ( πλην ρευστοποιητών ) που προβλέπονται από την εγκεκριμένη, κατά περίπτωση, μελέτη συνθέσεως επιμετρώνται ιδιαιτέρως.</w:t>
      </w:r>
    </w:p>
    <w:p w:rsidR="00CE3AB4" w:rsidRDefault="00CE3AB4" w:rsidP="003B40EA">
      <w:pPr>
        <w:ind w:left="720" w:hanging="720"/>
        <w:jc w:val="both"/>
        <w:rPr>
          <w:rFonts w:ascii="Arial" w:hAnsi="Arial" w:cs="Arial"/>
          <w:sz w:val="22"/>
          <w:szCs w:val="22"/>
        </w:rPr>
      </w:pPr>
      <w:r>
        <w:rPr>
          <w:rFonts w:ascii="Arial" w:hAnsi="Arial" w:cs="Arial"/>
          <w:sz w:val="22"/>
          <w:szCs w:val="22"/>
        </w:rPr>
        <w:t>γ.</w:t>
      </w:r>
      <w:r>
        <w:rPr>
          <w:rFonts w:ascii="Arial" w:hAnsi="Arial" w:cs="Arial"/>
          <w:sz w:val="22"/>
          <w:szCs w:val="22"/>
        </w:rPr>
        <w:tab/>
        <w:t>Η χρήση δονητών μάζας ή/και επιφάνειας και η διαμόρφωση της άνω στάθμης ( τελικής ή προσωρινής) των σκυροδοτουμένων στοιχείων, σύμφωνα με τα καθοριζόμενα στην μελέτη του έργου.</w:t>
      </w:r>
    </w:p>
    <w:p w:rsidR="00CE3AB4" w:rsidRDefault="00CE3AB4" w:rsidP="003B40EA">
      <w:pPr>
        <w:ind w:left="720" w:hanging="720"/>
        <w:jc w:val="both"/>
        <w:rPr>
          <w:rFonts w:ascii="Arial" w:hAnsi="Arial" w:cs="Arial"/>
          <w:sz w:val="22"/>
          <w:szCs w:val="22"/>
        </w:rPr>
      </w:pPr>
      <w:r>
        <w:rPr>
          <w:rFonts w:ascii="Arial" w:hAnsi="Arial" w:cs="Arial"/>
          <w:sz w:val="22"/>
          <w:szCs w:val="22"/>
        </w:rPr>
        <w:t>δ.</w:t>
      </w:r>
      <w:r>
        <w:rPr>
          <w:rFonts w:ascii="Arial" w:hAnsi="Arial" w:cs="Arial"/>
          <w:sz w:val="22"/>
          <w:szCs w:val="22"/>
        </w:rPr>
        <w:tab/>
        <w:t>Η σταλία των οχημάτων μεταφοράς στου σκυροδέματος ( βαρέλες ), η μετάβαση επι τόπου, το στήσιμο και η επιστροφή της αντλίας σκυροδέματος, καθώς και η περισυλλογή, φόρτωση και απομάκρυνση τυχόν υπερχειλίσεων η περισσεύματος σκυροδέματος που έχει προσκομιθεί στην θέση σκυροδέτησης.</w:t>
      </w:r>
    </w:p>
    <w:p w:rsidR="00CE3AB4" w:rsidRDefault="00CE3AB4" w:rsidP="003B40EA">
      <w:pPr>
        <w:ind w:left="720" w:hanging="720"/>
        <w:jc w:val="both"/>
        <w:rPr>
          <w:rFonts w:ascii="Arial" w:hAnsi="Arial" w:cs="Arial"/>
          <w:sz w:val="22"/>
          <w:szCs w:val="22"/>
        </w:rPr>
      </w:pPr>
      <w:r>
        <w:rPr>
          <w:rFonts w:ascii="Arial" w:hAnsi="Arial" w:cs="Arial"/>
          <w:sz w:val="22"/>
          <w:szCs w:val="22"/>
        </w:rPr>
        <w:lastRenderedPageBreak/>
        <w:t>ε.</w:t>
      </w:r>
      <w:r>
        <w:rPr>
          <w:rFonts w:ascii="Arial" w:hAnsi="Arial" w:cs="Arial"/>
          <w:sz w:val="22"/>
          <w:szCs w:val="22"/>
        </w:rPr>
        <w:tab/>
        <w:t>Δεν συμπεριλαμβάνεται η πρόσθετη επεξεργασία διαμόρφωσης δαπέδων ειδικών απαιτήσεων (λ.χ. βιομηχανικό δάπεδο).</w:t>
      </w:r>
    </w:p>
    <w:p w:rsidR="00CE3AB4" w:rsidRDefault="00CE3AB4" w:rsidP="003B40EA">
      <w:pPr>
        <w:jc w:val="both"/>
        <w:rPr>
          <w:rFonts w:ascii="Arial" w:hAnsi="Arial" w:cs="Arial"/>
          <w:sz w:val="22"/>
          <w:szCs w:val="22"/>
        </w:rPr>
      </w:pPr>
      <w:r>
        <w:rPr>
          <w:rFonts w:ascii="Arial" w:hAnsi="Arial" w:cs="Arial"/>
          <w:sz w:val="22"/>
          <w:szCs w:val="22"/>
        </w:rPr>
        <w:t>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CE3AB4" w:rsidRDefault="00CE3AB4" w:rsidP="003B40EA">
      <w:pPr>
        <w:jc w:val="both"/>
        <w:rPr>
          <w:rFonts w:ascii="Arial" w:hAnsi="Arial" w:cs="Arial"/>
          <w:sz w:val="22"/>
          <w:szCs w:val="22"/>
        </w:rPr>
      </w:pPr>
      <w:r>
        <w:rPr>
          <w:rFonts w:ascii="Arial" w:hAnsi="Arial" w:cs="Arial"/>
          <w:sz w:val="22"/>
          <w:szCs w:val="22"/>
        </w:rPr>
        <w:t>Οι εργασίες θα εκτελούνται σύμφωνα με τις ακόλουθες ΕΤΕΠ:</w:t>
      </w:r>
    </w:p>
    <w:p w:rsidR="00CE3AB4" w:rsidRDefault="00CE3AB4" w:rsidP="003B40EA">
      <w:pPr>
        <w:rPr>
          <w:rFonts w:ascii="Arial" w:hAnsi="Arial" w:cs="Arial"/>
          <w:sz w:val="22"/>
          <w:szCs w:val="22"/>
        </w:rPr>
      </w:pPr>
      <w:r>
        <w:rPr>
          <w:rFonts w:ascii="Arial" w:hAnsi="Arial" w:cs="Arial"/>
          <w:sz w:val="22"/>
          <w:szCs w:val="22"/>
        </w:rPr>
        <w:t>01-01-01-00: Παραγωγή και μεταφορά σκυροδέματος</w:t>
      </w:r>
    </w:p>
    <w:p w:rsidR="00CE3AB4" w:rsidRDefault="00CE3AB4" w:rsidP="003B40EA">
      <w:pPr>
        <w:jc w:val="both"/>
        <w:rPr>
          <w:rFonts w:ascii="Arial" w:hAnsi="Arial" w:cs="Arial"/>
          <w:sz w:val="22"/>
          <w:szCs w:val="22"/>
        </w:rPr>
      </w:pPr>
      <w:r>
        <w:rPr>
          <w:rFonts w:ascii="Arial" w:hAnsi="Arial" w:cs="Arial"/>
          <w:sz w:val="22"/>
          <w:szCs w:val="22"/>
        </w:rPr>
        <w:t>01-01-02-00: Διάστρωση και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01-01-03-00: Συντήρηση σκυροδέματος</w:t>
      </w:r>
    </w:p>
    <w:p w:rsidR="00CE3AB4" w:rsidRDefault="00CE3AB4" w:rsidP="003B40EA">
      <w:pPr>
        <w:jc w:val="both"/>
        <w:rPr>
          <w:rFonts w:ascii="Arial" w:hAnsi="Arial" w:cs="Arial"/>
          <w:sz w:val="22"/>
          <w:szCs w:val="22"/>
        </w:rPr>
      </w:pPr>
      <w:r>
        <w:rPr>
          <w:rFonts w:ascii="Arial" w:hAnsi="Arial" w:cs="Arial"/>
          <w:sz w:val="22"/>
          <w:szCs w:val="22"/>
        </w:rPr>
        <w:t>01-01-04-00: Εργοταξιακά συγκροτήματα παραγωγής σκυροδέματος</w:t>
      </w:r>
    </w:p>
    <w:p w:rsidR="00CE3AB4" w:rsidRDefault="00CE3AB4" w:rsidP="003B40EA">
      <w:pPr>
        <w:jc w:val="both"/>
        <w:rPr>
          <w:rFonts w:ascii="Arial" w:hAnsi="Arial" w:cs="Arial"/>
          <w:sz w:val="22"/>
          <w:szCs w:val="22"/>
        </w:rPr>
      </w:pPr>
      <w:r>
        <w:rPr>
          <w:rFonts w:ascii="Arial" w:hAnsi="Arial" w:cs="Arial"/>
          <w:sz w:val="22"/>
          <w:szCs w:val="22"/>
        </w:rPr>
        <w:t>01-01-05-00: Δονητική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01-01-07-00: Σκυροδετήσεις ογκωδών κατασκευών</w:t>
      </w:r>
    </w:p>
    <w:p w:rsidR="00CE3AB4" w:rsidRDefault="00CE3AB4" w:rsidP="003B40EA">
      <w:pPr>
        <w:jc w:val="both"/>
        <w:rPr>
          <w:rFonts w:ascii="Arial" w:hAnsi="Arial" w:cs="Arial"/>
          <w:sz w:val="22"/>
          <w:szCs w:val="22"/>
        </w:rPr>
      </w:pPr>
      <w:r>
        <w:rPr>
          <w:rFonts w:ascii="Arial" w:hAnsi="Arial" w:cs="Arial"/>
          <w:sz w:val="22"/>
          <w:szCs w:val="22"/>
        </w:rPr>
        <w:t>Επισημαίνεται ότι απαγορεύεται αυστηρά η προσθήκη νερού στο σκυρόδεμα επί τόπου του έργου. Επίσης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CE3AB4" w:rsidRDefault="00CE3AB4" w:rsidP="003B40EA">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 xml:space="preserve"> κατασκευασθέντος στοιχείου από σκυρόδεμα, σύμφωνα με τις προβλεπόμενες από την μελέτη διαστάσεις.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82,00</w:t>
      </w:r>
    </w:p>
    <w:p w:rsidR="00CE3AB4" w:rsidRDefault="00CE3AB4" w:rsidP="003B40EA">
      <w:pPr>
        <w:ind w:left="720" w:hanging="720"/>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xml:space="preserve">: Ογδόντα δύο ευρώ </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6</w:t>
      </w:r>
      <w:r>
        <w:rPr>
          <w:rFonts w:ascii="Arial" w:hAnsi="Arial" w:cs="Arial"/>
          <w:b/>
          <w:sz w:val="22"/>
          <w:szCs w:val="22"/>
          <w:vertAlign w:val="superscript"/>
        </w:rPr>
        <w:t>ο</w:t>
      </w:r>
      <w:r>
        <w:rPr>
          <w:rFonts w:ascii="Arial" w:hAnsi="Arial" w:cs="Arial"/>
          <w:b/>
          <w:sz w:val="22"/>
          <w:szCs w:val="22"/>
        </w:rPr>
        <w:t>: Προσαύξηση τιμής σκυροδεμάτων μικρών απομακρυσμένων τεχνικών έργων.</w:t>
      </w:r>
    </w:p>
    <w:p w:rsidR="00CE3AB4" w:rsidRPr="00451634" w:rsidRDefault="00CE3AB4" w:rsidP="00412CAD">
      <w:pPr>
        <w:jc w:val="both"/>
        <w:rPr>
          <w:rFonts w:ascii="Arial" w:hAnsi="Arial" w:cs="Arial"/>
          <w:sz w:val="22"/>
          <w:szCs w:val="22"/>
        </w:rPr>
      </w:pPr>
      <w:r>
        <w:rPr>
          <w:rFonts w:ascii="Arial" w:hAnsi="Arial" w:cs="Arial"/>
          <w:sz w:val="22"/>
          <w:szCs w:val="22"/>
        </w:rPr>
        <w:t>Κωδικός αναθεώρησης: ΥΔΡ 6327</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r>
        <w:rPr>
          <w:rFonts w:ascii="Arial" w:hAnsi="Arial" w:cs="Arial"/>
          <w:sz w:val="22"/>
          <w:szCs w:val="22"/>
        </w:rPr>
        <w:t>Προσαύξηση τιμής σκυροδεμάτων για μικρά απομακρυσμένα τεχνικά έργα, στα οποία το σκυρόδεμα, λόγω αποστάσεως από τις μονάδες παραγωγής πρέπει να παρασκευασθεί επί τόπου με μπετονιέρα τροφοδοτούμενη με τσιμέντο σε σάκκους.</w:t>
      </w:r>
    </w:p>
    <w:p w:rsidR="00CE3AB4" w:rsidRDefault="00CE3AB4" w:rsidP="00412CAD">
      <w:pPr>
        <w:jc w:val="both"/>
        <w:rPr>
          <w:rFonts w:ascii="Arial" w:hAnsi="Arial" w:cs="Arial"/>
          <w:sz w:val="22"/>
          <w:szCs w:val="22"/>
        </w:rPr>
      </w:pPr>
      <w:r>
        <w:rPr>
          <w:rFonts w:ascii="Arial" w:hAnsi="Arial" w:cs="Arial"/>
          <w:sz w:val="22"/>
          <w:szCs w:val="22"/>
        </w:rPr>
        <w:t xml:space="preserve">Το παρόν άρθρο εφαρμόζεται μετά από πλήρη τεκμηρίωση των επί τόπου συνθηκών και μόνον για κατασκευές από σκυρόδεμα κατηγορίας μέχρι </w:t>
      </w:r>
      <w:r>
        <w:rPr>
          <w:rFonts w:ascii="Arial" w:hAnsi="Arial" w:cs="Arial"/>
          <w:sz w:val="22"/>
          <w:szCs w:val="22"/>
          <w:lang w:val="en-US"/>
        </w:rPr>
        <w:t>C</w:t>
      </w:r>
      <w:r w:rsidRPr="00AB645F">
        <w:rPr>
          <w:rFonts w:ascii="Arial" w:hAnsi="Arial" w:cs="Arial"/>
          <w:sz w:val="22"/>
          <w:szCs w:val="22"/>
        </w:rPr>
        <w:t xml:space="preserve">16/20. </w:t>
      </w:r>
    </w:p>
    <w:p w:rsidR="00CE3AB4" w:rsidRDefault="00CE3AB4" w:rsidP="00412CAD">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σκυροδέματος.</w:t>
      </w:r>
    </w:p>
    <w:p w:rsidR="00CE3AB4" w:rsidRDefault="00CE3AB4" w:rsidP="00AB645F">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18,50</w:t>
      </w:r>
    </w:p>
    <w:p w:rsidR="00CE3AB4" w:rsidRDefault="00CE3AB4" w:rsidP="00AB645F">
      <w:pPr>
        <w:jc w:val="both"/>
        <w:rPr>
          <w:rFonts w:ascii="Arial" w:hAnsi="Arial" w:cs="Arial"/>
          <w:sz w:val="22"/>
          <w:szCs w:val="22"/>
        </w:rPr>
      </w:pPr>
      <w:r>
        <w:rPr>
          <w:rFonts w:ascii="Arial" w:hAnsi="Arial" w:cs="Arial"/>
          <w:b/>
          <w:sz w:val="22"/>
          <w:szCs w:val="22"/>
        </w:rPr>
        <w:t xml:space="preserve">      (Ολογράφως)</w:t>
      </w:r>
      <w:r>
        <w:rPr>
          <w:rFonts w:ascii="Arial" w:hAnsi="Arial" w:cs="Arial"/>
          <w:b/>
          <w:sz w:val="22"/>
          <w:szCs w:val="22"/>
        </w:rPr>
        <w:tab/>
        <w:t>: Δέκα οκτώ ευρώ και πενήντα λεπτά</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ΑΡΘΡΟ 7</w:t>
      </w:r>
      <w:r>
        <w:rPr>
          <w:rFonts w:ascii="Arial" w:hAnsi="Arial" w:cs="Arial"/>
          <w:b/>
          <w:sz w:val="22"/>
          <w:szCs w:val="22"/>
          <w:vertAlign w:val="superscript"/>
        </w:rPr>
        <w:t>ο</w:t>
      </w:r>
      <w:r>
        <w:rPr>
          <w:rFonts w:ascii="Arial" w:hAnsi="Arial" w:cs="Arial"/>
          <w:b/>
          <w:sz w:val="22"/>
          <w:szCs w:val="22"/>
        </w:rPr>
        <w:t>: Προμήθεια και τοποθέτηση σιδηρού οπλισμού σκυροδεμάτων υδραυλικών έργων</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6311</w:t>
      </w:r>
    </w:p>
    <w:p w:rsidR="00CE3AB4" w:rsidRDefault="00CE3AB4" w:rsidP="003B40EA">
      <w:pPr>
        <w:jc w:val="both"/>
        <w:rPr>
          <w:rFonts w:ascii="Arial" w:hAnsi="Arial" w:cs="Arial"/>
          <w:sz w:val="22"/>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lastRenderedPageBreak/>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Οι Πίνακες θα </w:t>
      </w:r>
      <w:r w:rsidR="00AA487E" w:rsidRPr="000066B8">
        <w:rPr>
          <w:rFonts w:ascii="Arial" w:hAnsi="Arial" w:cs="Arial"/>
          <w:szCs w:val="22"/>
        </w:rPr>
        <w:t>συντάσσονται</w:t>
      </w:r>
      <w:r w:rsidRPr="000066B8">
        <w:rPr>
          <w:rFonts w:ascii="Arial" w:hAnsi="Arial" w:cs="Arial"/>
          <w:szCs w:val="22"/>
        </w:rPr>
        <w:t xml:space="preserve">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Το ανά τρέχον μέτρο βάρος των ράβδων οπλισμού θα υπολογίζεται με βάση τον πίνακα 3-1 του ΚΤΧ-2008, ο οποίος π</w:t>
      </w:r>
      <w:r w:rsidR="00AA487E">
        <w:rPr>
          <w:rFonts w:ascii="Arial" w:hAnsi="Arial" w:cs="Arial"/>
          <w:szCs w:val="22"/>
        </w:rPr>
        <w:t>αρατίθεται στην συνέχεια. Σε κα</w:t>
      </w:r>
      <w:r w:rsidRPr="000066B8">
        <w:rPr>
          <w:rFonts w:ascii="Arial" w:hAnsi="Arial" w:cs="Arial"/>
          <w:szCs w:val="22"/>
        </w:rPr>
        <w:t>μία περίπτωση δεν γίνεται αποδεκτός ο προσδιορισμός του μοναδιαίου βάρους των ράβδων βάσει ζυγολογίου.</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850"/>
        <w:gridCol w:w="843"/>
        <w:gridCol w:w="1000"/>
        <w:gridCol w:w="851"/>
        <w:gridCol w:w="881"/>
        <w:gridCol w:w="993"/>
        <w:gridCol w:w="992"/>
      </w:tblGrid>
      <w:tr w:rsidR="00CE3AB4" w:rsidRPr="000066B8" w:rsidTr="0089783E">
        <w:trPr>
          <w:cantSplit/>
          <w:trHeight w:hRule="exact" w:val="284"/>
          <w:tblHeader/>
          <w:jc w:val="center"/>
        </w:trPr>
        <w:tc>
          <w:tcPr>
            <w:tcW w:w="1191" w:type="dxa"/>
            <w:vMerge w:val="restart"/>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Ονομ</w:t>
            </w:r>
            <w:r w:rsidRPr="000066B8">
              <w:rPr>
                <w:rFonts w:ascii="Arial" w:hAnsi="Arial" w:cs="Arial"/>
                <w:b/>
                <w:color w:val="000000"/>
                <w:sz w:val="22"/>
                <w:szCs w:val="22"/>
                <w:lang w:val="en-US"/>
              </w:rPr>
              <w:t>.</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διάμετρος (</w:t>
            </w:r>
            <w:r w:rsidRPr="000066B8">
              <w:rPr>
                <w:rFonts w:ascii="Arial" w:hAnsi="Arial" w:cs="Arial"/>
                <w:b/>
                <w:color w:val="000000"/>
                <w:sz w:val="22"/>
                <w:szCs w:val="22"/>
                <w:lang w:val="en-US"/>
              </w:rPr>
              <w:t>mm</w:t>
            </w:r>
            <w:r w:rsidRPr="000066B8">
              <w:rPr>
                <w:rFonts w:ascii="Arial" w:hAnsi="Arial" w:cs="Arial"/>
                <w:b/>
                <w:color w:val="000000"/>
                <w:sz w:val="22"/>
                <w:szCs w:val="22"/>
              </w:rPr>
              <w:t>)</w:t>
            </w:r>
          </w:p>
        </w:tc>
        <w:tc>
          <w:tcPr>
            <w:tcW w:w="4425" w:type="dxa"/>
            <w:gridSpan w:val="5"/>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Πεδίο εφαρμογής</w:t>
            </w:r>
          </w:p>
        </w:tc>
        <w:tc>
          <w:tcPr>
            <w:tcW w:w="993" w:type="dxa"/>
            <w:vMerge w:val="restart"/>
            <w:vAlign w:val="center"/>
          </w:tcPr>
          <w:p w:rsidR="00CE3AB4" w:rsidRPr="000066B8" w:rsidRDefault="00CE3AB4" w:rsidP="0089783E">
            <w:pPr>
              <w:jc w:val="center"/>
              <w:rPr>
                <w:rFonts w:ascii="Arial" w:hAnsi="Arial" w:cs="Arial"/>
                <w:b/>
                <w:color w:val="000000"/>
                <w:lang w:val="en-US"/>
              </w:rPr>
            </w:pPr>
            <w:r w:rsidRPr="000066B8">
              <w:rPr>
                <w:rFonts w:ascii="Arial" w:hAnsi="Arial" w:cs="Arial"/>
                <w:b/>
                <w:color w:val="000000"/>
                <w:sz w:val="22"/>
                <w:szCs w:val="22"/>
              </w:rPr>
              <w:t>Ονομ</w:t>
            </w:r>
            <w:r w:rsidRPr="000066B8">
              <w:rPr>
                <w:rFonts w:ascii="Arial" w:hAnsi="Arial" w:cs="Arial"/>
                <w:b/>
                <w:color w:val="000000"/>
                <w:sz w:val="22"/>
                <w:szCs w:val="22"/>
                <w:lang w:val="en-US"/>
              </w:rPr>
              <w:t>.</w:t>
            </w:r>
            <w:r w:rsidRPr="000066B8">
              <w:rPr>
                <w:rFonts w:ascii="Arial" w:hAnsi="Arial" w:cs="Arial"/>
                <w:b/>
                <w:color w:val="000000"/>
                <w:sz w:val="22"/>
                <w:szCs w:val="22"/>
              </w:rPr>
              <w:t xml:space="preserve"> διατομή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mm</w:t>
            </w:r>
            <w:r w:rsidRPr="000066B8">
              <w:rPr>
                <w:rFonts w:ascii="Arial" w:hAnsi="Arial" w:cs="Arial"/>
                <w:b/>
                <w:color w:val="000000"/>
                <w:sz w:val="22"/>
                <w:szCs w:val="22"/>
                <w:vertAlign w:val="superscript"/>
              </w:rPr>
              <w:t>2</w:t>
            </w:r>
            <w:r w:rsidRPr="000066B8">
              <w:rPr>
                <w:rFonts w:ascii="Arial" w:hAnsi="Arial" w:cs="Arial"/>
                <w:b/>
                <w:color w:val="000000"/>
                <w:sz w:val="22"/>
                <w:szCs w:val="22"/>
              </w:rPr>
              <w:t>)</w:t>
            </w:r>
          </w:p>
        </w:tc>
        <w:tc>
          <w:tcPr>
            <w:tcW w:w="992" w:type="dxa"/>
            <w:vMerge w:val="restart"/>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Ονομ.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μάζα/ μέτρο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kg</w:t>
            </w:r>
            <w:r w:rsidRPr="000066B8">
              <w:rPr>
                <w:rFonts w:ascii="Arial" w:hAnsi="Arial" w:cs="Arial"/>
                <w:b/>
                <w:color w:val="000000"/>
                <w:sz w:val="22"/>
                <w:szCs w:val="22"/>
              </w:rPr>
              <w:t>/</w:t>
            </w:r>
            <w:r w:rsidRPr="000066B8">
              <w:rPr>
                <w:rFonts w:ascii="Arial" w:hAnsi="Arial" w:cs="Arial"/>
                <w:b/>
                <w:color w:val="000000"/>
                <w:sz w:val="22"/>
                <w:szCs w:val="22"/>
                <w:lang w:val="en-US"/>
              </w:rPr>
              <w:t>m</w:t>
            </w:r>
            <w:r w:rsidRPr="000066B8">
              <w:rPr>
                <w:rFonts w:ascii="Arial" w:hAnsi="Arial" w:cs="Arial"/>
                <w:b/>
                <w:color w:val="000000"/>
                <w:sz w:val="22"/>
                <w:szCs w:val="22"/>
              </w:rPr>
              <w:t>)</w:t>
            </w:r>
          </w:p>
        </w:tc>
      </w:tr>
      <w:tr w:rsidR="00CE3AB4" w:rsidRPr="000066B8" w:rsidTr="0089783E">
        <w:trPr>
          <w:cantSplit/>
          <w:trHeight w:val="988"/>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Ράβδοι</w:t>
            </w:r>
          </w:p>
        </w:tc>
        <w:tc>
          <w:tcPr>
            <w:tcW w:w="1843" w:type="dxa"/>
            <w:gridSpan w:val="2"/>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Κουλούρες και ευθυγραμμισμένα προϊόντα</w:t>
            </w:r>
          </w:p>
        </w:tc>
        <w:tc>
          <w:tcPr>
            <w:tcW w:w="1732" w:type="dxa"/>
            <w:gridSpan w:val="2"/>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Ηλεκτρο-συγκολλημένα πλέγματα και δικτυώματα</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trHeight w:hRule="exact" w:val="284"/>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lang w:val="en-US"/>
              </w:rPr>
            </w:pPr>
            <w:r w:rsidRPr="000066B8">
              <w:rPr>
                <w:rFonts w:ascii="Arial" w:hAnsi="Arial" w:cs="Arial"/>
                <w:b/>
                <w:color w:val="000000"/>
                <w:sz w:val="22"/>
                <w:szCs w:val="22"/>
                <w:lang w:val="en-US"/>
              </w:rPr>
              <w:t>B500C</w:t>
            </w:r>
          </w:p>
        </w:tc>
        <w:tc>
          <w:tcPr>
            <w:tcW w:w="843"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100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85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88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jc w:val="center"/>
        </w:trPr>
        <w:tc>
          <w:tcPr>
            <w:tcW w:w="119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5,0</w:t>
            </w:r>
          </w:p>
        </w:tc>
        <w:tc>
          <w:tcPr>
            <w:tcW w:w="85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19,6</w:t>
            </w:r>
          </w:p>
        </w:tc>
        <w:tc>
          <w:tcPr>
            <w:tcW w:w="992"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0,154</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23,8</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0,187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28,3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0,222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33,2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0,260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0,302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44,2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50,3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0,395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78,5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0,617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113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0,888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14,0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1,21</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201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1,58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sz w:val="22"/>
                <w:szCs w:val="22"/>
              </w:rPr>
              <w:t>2,00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314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color w:val="000000"/>
                <w:sz w:val="22"/>
                <w:szCs w:val="22"/>
                <w:lang w:val="en-US"/>
              </w:rPr>
              <w:t>22</w:t>
            </w:r>
            <w:r w:rsidRPr="000066B8">
              <w:rPr>
                <w:rFonts w:ascii="Arial" w:hAnsi="Arial" w:cs="Arial"/>
                <w:color w:val="000000"/>
                <w:sz w:val="22"/>
                <w:szCs w:val="22"/>
              </w:rPr>
              <w:t>,</w:t>
            </w:r>
            <w:r w:rsidRPr="000066B8">
              <w:rPr>
                <w:rFonts w:ascii="Arial" w:hAnsi="Arial" w:cs="Arial"/>
                <w:color w:val="000000"/>
                <w:sz w:val="22"/>
                <w:szCs w:val="22"/>
                <w:lang w:val="en-US"/>
              </w:rPr>
              <w:t>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lang w:val="en-US"/>
              </w:rPr>
              <w:t>380</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sz w:val="22"/>
                <w:szCs w:val="22"/>
              </w:rPr>
              <w:t>2,98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25,0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491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3,85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616</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4,83</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804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6,31</w:t>
            </w:r>
          </w:p>
        </w:tc>
      </w:tr>
      <w:tr w:rsidR="00CE3AB4" w:rsidRPr="000066B8" w:rsidTr="0089783E">
        <w:trPr>
          <w:cantSplit/>
          <w:jc w:val="center"/>
        </w:trPr>
        <w:tc>
          <w:tcPr>
            <w:tcW w:w="1191"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40,0</w:t>
            </w:r>
          </w:p>
        </w:tc>
        <w:tc>
          <w:tcPr>
            <w:tcW w:w="850"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1257</w:t>
            </w:r>
          </w:p>
        </w:tc>
        <w:tc>
          <w:tcPr>
            <w:tcW w:w="992"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9,86</w:t>
            </w:r>
          </w:p>
        </w:tc>
      </w:tr>
    </w:tbl>
    <w:p w:rsidR="00CE3AB4" w:rsidRPr="000066B8" w:rsidRDefault="00CE3AB4" w:rsidP="000066B8">
      <w:pPr>
        <w:pStyle w:val="10"/>
        <w:ind w:left="0" w:firstLine="0"/>
        <w:rPr>
          <w:rFonts w:ascii="Arial" w:hAnsi="Arial" w:cs="Arial"/>
          <w:szCs w:val="22"/>
        </w:rPr>
      </w:pPr>
    </w:p>
    <w:p w:rsidR="00CE3AB4" w:rsidRPr="000066B8" w:rsidRDefault="00CE3AB4" w:rsidP="000066B8">
      <w:pPr>
        <w:jc w:val="both"/>
        <w:rPr>
          <w:rFonts w:ascii="Arial" w:hAnsi="Arial" w:cs="Arial"/>
          <w:sz w:val="22"/>
          <w:szCs w:val="22"/>
        </w:rPr>
      </w:pPr>
      <w:r w:rsidRPr="000066B8">
        <w:rPr>
          <w:rFonts w:ascii="Arial" w:hAnsi="Arial" w:cs="Arial"/>
          <w:sz w:val="22"/>
          <w:szCs w:val="22"/>
        </w:rPr>
        <w:t>Στην τιμή μονάδας, πέραν της προμήθειας, μεταφοράς επί τόπου, διαμόρφωσης και τοποθέτησης του οπλισμού, περιλαμβάνονται ανηγμένα τα ακόλουθα:</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σύνδεση των ράβδων κατά τρόπο στερεό με σύρμα, σε όλες ανεξάρτητα τις διασταυρώσεις και όχι εναλλάξ</w:t>
      </w:r>
      <w:r w:rsidR="00AA487E">
        <w:rPr>
          <w:rFonts w:ascii="Arial" w:hAnsi="Arial" w:cs="Arial"/>
          <w:sz w:val="22"/>
          <w:szCs w:val="22"/>
        </w:rPr>
        <w:t>.</w:t>
      </w:r>
      <w:r w:rsidRPr="000066B8">
        <w:rPr>
          <w:rFonts w:ascii="Arial" w:hAnsi="Arial" w:cs="Arial"/>
          <w:sz w:val="22"/>
          <w:szCs w:val="22"/>
        </w:rPr>
        <w:t xml:space="preserve">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προμήθεια του σύρματος πρόσδεσης.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lastRenderedPageBreak/>
        <w:t>Η προμήθεια και τοποθέτηση αποστατήρων (</w:t>
      </w:r>
      <w:r w:rsidRPr="000066B8">
        <w:rPr>
          <w:rFonts w:ascii="Arial" w:hAnsi="Arial" w:cs="Arial"/>
          <w:sz w:val="22"/>
          <w:szCs w:val="22"/>
          <w:lang w:val="en-US"/>
        </w:rPr>
        <w:t>spacers</w:t>
      </w:r>
      <w:r w:rsidRPr="000066B8">
        <w:rPr>
          <w:rFonts w:ascii="Arial" w:hAnsi="Arial" w:cs="Arial"/>
          <w:sz w:val="22"/>
          <w:szCs w:val="22"/>
        </w:rPr>
        <w:t xml:space="preserve">) για την εξασφάλιση του προβλεπόμενου από την μελέτη πάχους επικάλυψης του οπλισμού, καθώς και αρμοκλειδών (κατά </w:t>
      </w:r>
      <w:r w:rsidRPr="000066B8">
        <w:rPr>
          <w:rFonts w:ascii="Arial" w:hAnsi="Arial" w:cs="Arial"/>
          <w:sz w:val="22"/>
          <w:szCs w:val="22"/>
          <w:lang w:val="en-US"/>
        </w:rPr>
        <w:t>ISO</w:t>
      </w:r>
      <w:r w:rsidRPr="000066B8">
        <w:rPr>
          <w:rFonts w:ascii="Arial" w:hAnsi="Arial" w:cs="Arial"/>
          <w:sz w:val="22"/>
          <w:szCs w:val="22"/>
        </w:rPr>
        <w:t xml:space="preserve"> 15835-2), </w:t>
      </w:r>
      <w:r w:rsidRPr="000066B8">
        <w:rPr>
          <w:rFonts w:ascii="Arial" w:hAnsi="Arial" w:cs="Arial"/>
          <w:sz w:val="22"/>
          <w:szCs w:val="22"/>
          <w:u w:val="single"/>
        </w:rPr>
        <w:t>εκτός αν στα συμβατικά τεύχη του έργου προβλέπετ</w:t>
      </w:r>
      <w:r w:rsidR="00AA487E">
        <w:rPr>
          <w:rFonts w:ascii="Arial" w:hAnsi="Arial" w:cs="Arial"/>
          <w:sz w:val="22"/>
          <w:szCs w:val="22"/>
          <w:u w:val="single"/>
        </w:rPr>
        <w:t>α</w:t>
      </w:r>
      <w:r w:rsidRPr="000066B8">
        <w:rPr>
          <w:rFonts w:ascii="Arial" w:hAnsi="Arial" w:cs="Arial"/>
          <w:sz w:val="22"/>
          <w:szCs w:val="22"/>
          <w:u w:val="single"/>
        </w:rPr>
        <w:t>ι ιδιαίτερη επιμέτρηση και πληρωμή αυτών</w:t>
      </w:r>
      <w:r w:rsidRPr="000066B8">
        <w:rPr>
          <w:rFonts w:ascii="Arial" w:hAnsi="Arial" w:cs="Arial"/>
          <w:sz w:val="22"/>
          <w:szCs w:val="22"/>
        </w:rPr>
        <w:t>.</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Οι πλάγιες μεταφορές και η διακίνηση του οπλισμού σε οποιοδήποτε ύψος από το δάπεδο εργασίας.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τοποθέτηση υποστηριγμάτων (καβίλιες, αναβολείς) και ειδικών τεμαχίων ανάρτησης που τυχόν θα απαιτηθούν (εργασία και υλικά).</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απομείωση και φθορά του οπλισμού κατά την κοπή και κατεργασία .</w:t>
      </w:r>
    </w:p>
    <w:p w:rsidR="00CE3AB4" w:rsidRPr="000066B8" w:rsidRDefault="00CE3AB4" w:rsidP="000066B8">
      <w:pPr>
        <w:pStyle w:val="10"/>
        <w:tabs>
          <w:tab w:val="left" w:pos="0"/>
        </w:tabs>
        <w:ind w:left="0" w:firstLine="0"/>
        <w:rPr>
          <w:rFonts w:ascii="Arial" w:hAnsi="Arial" w:cs="Arial"/>
          <w:szCs w:val="22"/>
        </w:rPr>
      </w:pPr>
    </w:p>
    <w:p w:rsidR="00CE3AB4" w:rsidRPr="00410612" w:rsidRDefault="00CE3AB4" w:rsidP="000066B8">
      <w:pPr>
        <w:pStyle w:val="10"/>
        <w:tabs>
          <w:tab w:val="left" w:pos="0"/>
        </w:tabs>
        <w:ind w:left="0" w:firstLine="0"/>
        <w:rPr>
          <w:rFonts w:ascii="Arial" w:hAnsi="Arial" w:cs="Arial"/>
        </w:rPr>
      </w:pPr>
      <w:r w:rsidRPr="000066B8">
        <w:rPr>
          <w:rFonts w:ascii="Arial" w:hAnsi="Arial" w:cs="Arial"/>
          <w:szCs w:val="22"/>
        </w:rPr>
        <w:t>Τιμή ανά χιλιόγραμμο (</w:t>
      </w:r>
      <w:r w:rsidRPr="000066B8">
        <w:rPr>
          <w:rFonts w:ascii="Arial" w:hAnsi="Arial" w:cs="Arial"/>
          <w:szCs w:val="22"/>
          <w:lang w:val="en-US"/>
        </w:rPr>
        <w:t>kg</w:t>
      </w:r>
      <w:r w:rsidRPr="000066B8">
        <w:rPr>
          <w:rFonts w:ascii="Arial" w:hAnsi="Arial" w:cs="Arial"/>
          <w:szCs w:val="22"/>
        </w:rPr>
        <w:t>) σιδηρού οπλισμού υδραυλικών</w:t>
      </w:r>
      <w:r w:rsidRPr="00410612">
        <w:rPr>
          <w:rFonts w:ascii="Arial" w:hAnsi="Arial" w:cs="Arial"/>
        </w:rPr>
        <w:t xml:space="preserve"> έργων τοποθετημένου σύμφωνα με την μελέτη.</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0,98</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sidRPr="00232EBB">
        <w:rPr>
          <w:rFonts w:ascii="Arial" w:hAnsi="Arial" w:cs="Arial"/>
          <w:b/>
          <w:sz w:val="22"/>
        </w:rPr>
        <w:t>Ενενήντα οκτώ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03736A" w:rsidRDefault="00CE3AB4" w:rsidP="003B40EA">
      <w:pPr>
        <w:jc w:val="both"/>
        <w:rPr>
          <w:rFonts w:ascii="Arial" w:hAnsi="Arial" w:cs="Arial"/>
          <w:b/>
          <w:sz w:val="22"/>
          <w:szCs w:val="22"/>
        </w:rPr>
      </w:pPr>
      <w:r>
        <w:rPr>
          <w:rFonts w:ascii="Arial" w:hAnsi="Arial" w:cs="Arial"/>
          <w:b/>
          <w:sz w:val="22"/>
          <w:szCs w:val="22"/>
        </w:rPr>
        <w:t>ΑΡΘΡΟ 8</w:t>
      </w:r>
      <w:r>
        <w:rPr>
          <w:rFonts w:ascii="Arial" w:hAnsi="Arial" w:cs="Arial"/>
          <w:b/>
          <w:sz w:val="22"/>
          <w:szCs w:val="22"/>
          <w:vertAlign w:val="superscript"/>
        </w:rPr>
        <w:t>ο</w:t>
      </w:r>
      <w:r>
        <w:rPr>
          <w:rFonts w:ascii="Arial" w:hAnsi="Arial" w:cs="Arial"/>
          <w:b/>
          <w:sz w:val="22"/>
          <w:szCs w:val="22"/>
        </w:rPr>
        <w:t>:Καλύμματα από ελατό χυτοσίδηρο (</w:t>
      </w:r>
      <w:r>
        <w:rPr>
          <w:rFonts w:ascii="Arial" w:hAnsi="Arial" w:cs="Arial"/>
          <w:b/>
          <w:sz w:val="22"/>
          <w:szCs w:val="22"/>
          <w:lang w:val="en-US"/>
        </w:rPr>
        <w:t>ductileiron</w:t>
      </w:r>
      <w:r w:rsidRPr="0003736A">
        <w:rPr>
          <w:rFonts w:ascii="Arial" w:hAnsi="Arial" w:cs="Arial"/>
          <w:b/>
          <w:sz w:val="22"/>
          <w:szCs w:val="22"/>
        </w:rPr>
        <w:t>)</w:t>
      </w:r>
    </w:p>
    <w:p w:rsidR="00CE3AB4" w:rsidRPr="0003736A"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w:t>
      </w:r>
      <w:r w:rsidRPr="0003736A">
        <w:rPr>
          <w:rFonts w:ascii="Arial" w:hAnsi="Arial" w:cs="Arial"/>
          <w:sz w:val="22"/>
          <w:szCs w:val="22"/>
        </w:rPr>
        <w:t>752</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Επιμέτρηση με βάση τους πίνακες του προμηθευτή (σε καμία περίπτωση δεν γίνεται αποδεκτή επιμέτρηση με ζύγιση).</w:t>
      </w:r>
    </w:p>
    <w:p w:rsidR="00CE3AB4" w:rsidRDefault="00CE3AB4" w:rsidP="003B40EA">
      <w:pPr>
        <w:jc w:val="both"/>
        <w:rPr>
          <w:rFonts w:ascii="Arial" w:hAnsi="Arial" w:cs="Arial"/>
          <w:sz w:val="22"/>
          <w:szCs w:val="22"/>
        </w:rPr>
      </w:pPr>
      <w:r>
        <w:rPr>
          <w:rFonts w:ascii="Arial" w:hAnsi="Arial" w:cs="Arial"/>
          <w:sz w:val="22"/>
          <w:szCs w:val="22"/>
        </w:rPr>
        <w:t>Τιμή ανά χιλιόγραμμο (</w:t>
      </w:r>
      <w:r>
        <w:rPr>
          <w:rFonts w:ascii="Arial" w:hAnsi="Arial" w:cs="Arial"/>
          <w:sz w:val="22"/>
          <w:szCs w:val="22"/>
          <w:lang w:val="en-US"/>
        </w:rPr>
        <w:t>kg</w:t>
      </w:r>
      <w:r w:rsidRPr="0003736A">
        <w:rPr>
          <w:rFonts w:ascii="Arial" w:hAnsi="Arial" w:cs="Arial"/>
          <w:sz w:val="22"/>
          <w:szCs w:val="22"/>
        </w:rPr>
        <w:t>)</w:t>
      </w:r>
      <w:r>
        <w:rPr>
          <w:rFonts w:ascii="Arial" w:hAnsi="Arial" w:cs="Arial"/>
          <w:sz w:val="22"/>
          <w:szCs w:val="22"/>
        </w:rPr>
        <w:t xml:space="preserve"> καλύμματος και αντιστοίχου πλαισίου έδρασης, ανεξαρτήτως της φέρουσας ικανότητας.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2,90</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Pr>
          <w:rFonts w:ascii="Arial" w:hAnsi="Arial" w:cs="Arial"/>
          <w:b/>
          <w:sz w:val="22"/>
        </w:rPr>
        <w:t>Δύο ευρώ και ενενήντα λεπτά</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9</w:t>
      </w:r>
      <w:r>
        <w:rPr>
          <w:rFonts w:ascii="Arial" w:hAnsi="Arial" w:cs="Arial"/>
          <w:b/>
          <w:sz w:val="22"/>
          <w:szCs w:val="22"/>
          <w:vertAlign w:val="superscript"/>
        </w:rPr>
        <w:t>ο</w:t>
      </w:r>
      <w:r>
        <w:rPr>
          <w:rFonts w:ascii="Arial" w:hAnsi="Arial" w:cs="Arial"/>
          <w:b/>
          <w:sz w:val="22"/>
          <w:szCs w:val="22"/>
        </w:rPr>
        <w:t>:</w:t>
      </w:r>
      <w:r w:rsidRPr="00AB645F">
        <w:rPr>
          <w:rFonts w:ascii="Arial" w:hAnsi="Arial" w:cs="Arial"/>
          <w:b/>
          <w:sz w:val="22"/>
          <w:szCs w:val="22"/>
        </w:rPr>
        <w:t xml:space="preserve"> Ξυλότυποι χυτών μικροκατασκευών</w:t>
      </w:r>
    </w:p>
    <w:p w:rsidR="00CE3AB4" w:rsidRPr="00AB645F" w:rsidRDefault="00CE3AB4" w:rsidP="00AB645F">
      <w:pPr>
        <w:tabs>
          <w:tab w:val="left" w:pos="1060"/>
          <w:tab w:val="left" w:pos="1701"/>
          <w:tab w:val="left" w:pos="9052"/>
          <w:tab w:val="left" w:pos="10360"/>
        </w:tabs>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w:t>
      </w:r>
      <w:r w:rsidRPr="00AB645F">
        <w:rPr>
          <w:rFonts w:ascii="Arial" w:hAnsi="Arial" w:cs="Arial"/>
          <w:sz w:val="22"/>
          <w:szCs w:val="22"/>
        </w:rPr>
        <w:t xml:space="preserve"> ΟΙΚ 3811</w:t>
      </w:r>
    </w:p>
    <w:p w:rsidR="00CE3AB4" w:rsidRDefault="00CE3AB4" w:rsidP="00AB645F">
      <w:pPr>
        <w:tabs>
          <w:tab w:val="left" w:pos="1060"/>
          <w:tab w:val="left" w:pos="1701"/>
          <w:tab w:val="left" w:pos="9052"/>
          <w:tab w:val="left" w:pos="10360"/>
        </w:tabs>
        <w:rPr>
          <w:rFonts w:ascii="Arial" w:hAnsi="Arial" w:cs="Arial"/>
          <w:sz w:val="22"/>
          <w:szCs w:val="22"/>
        </w:rPr>
      </w:pPr>
    </w:p>
    <w:p w:rsidR="00CE3AB4" w:rsidRPr="007805D2" w:rsidRDefault="00CE3AB4" w:rsidP="007805D2">
      <w:pPr>
        <w:tabs>
          <w:tab w:val="left" w:pos="1060"/>
          <w:tab w:val="left" w:pos="1701"/>
          <w:tab w:val="left" w:pos="9052"/>
          <w:tab w:val="left" w:pos="10360"/>
        </w:tabs>
        <w:jc w:val="both"/>
        <w:rPr>
          <w:rFonts w:ascii="Arial" w:hAnsi="Arial" w:cs="Arial"/>
          <w:sz w:val="22"/>
          <w:szCs w:val="22"/>
        </w:rPr>
      </w:pPr>
      <w:r w:rsidRPr="00AB645F">
        <w:rPr>
          <w:rFonts w:ascii="Arial" w:hAnsi="Arial" w:cs="Arial"/>
          <w:sz w:val="22"/>
          <w:szCs w:val="22"/>
        </w:rPr>
        <w:t xml:space="preserve">Ξυλότυποι χυτών μικροκατασκευών που γενικώς δεν απαιτούν ικριώματα για την διαμόρφωσή τους (π.χ. φρεατίων, επιστέψεων τοίχων, βαθμίδων, περιζωμάτων εμβαδού μέχρι </w:t>
      </w:r>
      <w:smartTag w:uri="urn:schemas-microsoft-com:office:smarttags" w:element="metricconverter">
        <w:smartTagPr>
          <w:attr w:name="ProductID" w:val="0,30 m2"/>
        </w:smartTagPr>
        <w:r w:rsidRPr="00AB645F">
          <w:rPr>
            <w:rFonts w:ascii="Arial" w:hAnsi="Arial" w:cs="Arial"/>
            <w:sz w:val="22"/>
            <w:szCs w:val="22"/>
          </w:rPr>
          <w:t xml:space="preserve">0,30 </w:t>
        </w:r>
        <w:r w:rsidRPr="00AB645F">
          <w:rPr>
            <w:rFonts w:ascii="Arial" w:hAnsi="Arial" w:cs="Arial"/>
            <w:sz w:val="22"/>
            <w:szCs w:val="22"/>
            <w:lang w:val="en-US"/>
          </w:rPr>
          <w:t>m</w:t>
        </w:r>
        <w:r w:rsidRPr="00AB645F">
          <w:rPr>
            <w:rFonts w:ascii="Arial" w:hAnsi="Arial" w:cs="Arial"/>
            <w:sz w:val="22"/>
            <w:szCs w:val="22"/>
          </w:rPr>
          <w:t>2</w:t>
        </w:r>
      </w:smartTag>
      <w:r w:rsidRPr="00AB645F">
        <w:rPr>
          <w:rFonts w:ascii="Arial" w:hAnsi="Arial" w:cs="Arial"/>
          <w:sz w:val="22"/>
          <w:szCs w:val="22"/>
        </w:rPr>
        <w:t xml:space="preserve"> κλπ), σε οιονδήποτε όροφο υπό ή υπέρ το έδαφος. </w:t>
      </w:r>
    </w:p>
    <w:p w:rsidR="00CE3AB4" w:rsidRPr="00AB645F" w:rsidRDefault="00CE3AB4" w:rsidP="007805D2">
      <w:pPr>
        <w:tabs>
          <w:tab w:val="left" w:pos="1060"/>
          <w:tab w:val="left" w:pos="1701"/>
          <w:tab w:val="left" w:pos="9052"/>
          <w:tab w:val="left" w:pos="10360"/>
        </w:tabs>
        <w:jc w:val="both"/>
        <w:rPr>
          <w:rFonts w:ascii="Arial" w:hAnsi="Arial" w:cs="Arial"/>
          <w:sz w:val="22"/>
          <w:szCs w:val="22"/>
        </w:rPr>
      </w:pPr>
      <w:r w:rsidRPr="00AB645F">
        <w:rPr>
          <w:rFonts w:ascii="Arial" w:hAnsi="Arial" w:cs="Arial"/>
          <w:sz w:val="22"/>
          <w:szCs w:val="22"/>
        </w:rPr>
        <w:t>Στην τιμή συμπεριλαμβάνεται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CE3AB4" w:rsidRPr="00EB761C" w:rsidRDefault="00CE3AB4" w:rsidP="007805D2">
      <w:pPr>
        <w:tabs>
          <w:tab w:val="left" w:pos="9356"/>
          <w:tab w:val="left" w:pos="10360"/>
        </w:tabs>
        <w:ind w:right="-1050"/>
        <w:jc w:val="both"/>
        <w:rPr>
          <w:sz w:val="12"/>
        </w:rPr>
      </w:pPr>
      <w:r w:rsidRPr="00AB645F">
        <w:rPr>
          <w:rFonts w:ascii="Arial" w:hAnsi="Arial" w:cs="Arial"/>
          <w:sz w:val="22"/>
          <w:szCs w:val="22"/>
        </w:rPr>
        <w:t>Τιμή ανά τετραγωνικό μέτρο (m</w:t>
      </w:r>
      <w:r w:rsidRPr="00AB645F">
        <w:rPr>
          <w:rFonts w:ascii="Arial" w:hAnsi="Arial" w:cs="Arial"/>
          <w:sz w:val="22"/>
          <w:szCs w:val="22"/>
          <w:vertAlign w:val="superscript"/>
        </w:rPr>
        <w:t>2</w:t>
      </w:r>
      <w:r w:rsidRPr="00AB645F">
        <w:rPr>
          <w:rFonts w:ascii="Arial" w:hAnsi="Arial" w:cs="Arial"/>
          <w:sz w:val="22"/>
          <w:szCs w:val="22"/>
        </w:rPr>
        <w:t>) αναπτύγματος επιφανείας</w:t>
      </w:r>
      <w:r w:rsidRPr="00EB761C">
        <w:t>.</w:t>
      </w:r>
    </w:p>
    <w:p w:rsidR="00CE3AB4" w:rsidRDefault="00CE3AB4" w:rsidP="006B3C93">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22,50</w:t>
      </w:r>
    </w:p>
    <w:p w:rsidR="00CE3AB4" w:rsidRDefault="00CE3AB4" w:rsidP="006B3C93">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Είκοσι δύο ευρώ και πενήντα λεπτά</w:t>
      </w: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r>
        <w:rPr>
          <w:rFonts w:ascii="Arial" w:hAnsi="Arial" w:cs="Arial"/>
          <w:b/>
          <w:sz w:val="22"/>
          <w:szCs w:val="22"/>
        </w:rPr>
        <w:t>ΑΡΘΡΟ 10</w:t>
      </w:r>
      <w:r>
        <w:rPr>
          <w:rFonts w:ascii="Arial" w:hAnsi="Arial" w:cs="Arial"/>
          <w:b/>
          <w:sz w:val="22"/>
          <w:szCs w:val="22"/>
          <w:vertAlign w:val="superscript"/>
        </w:rPr>
        <w:t>ο</w:t>
      </w:r>
      <w:r>
        <w:rPr>
          <w:rFonts w:ascii="Arial" w:hAnsi="Arial" w:cs="Arial"/>
          <w:b/>
          <w:sz w:val="22"/>
          <w:szCs w:val="22"/>
        </w:rPr>
        <w:t>:Εντοπισμός και προσαρμογή κεντρικού φρεατίου αποχέτευσης ομβρίων, δικλίδας ή υδροσυλλογής στην στάθμη του οδοστρώματος.</w:t>
      </w:r>
    </w:p>
    <w:p w:rsidR="00CE3AB4" w:rsidRDefault="00CE3AB4" w:rsidP="00387FA1">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ΟΙΚ 2226</w:t>
      </w:r>
    </w:p>
    <w:p w:rsidR="00CE3AB4" w:rsidRDefault="00CE3AB4" w:rsidP="00387FA1">
      <w:pPr>
        <w:jc w:val="both"/>
        <w:rPr>
          <w:rFonts w:ascii="Arial" w:hAnsi="Arial" w:cs="Arial"/>
          <w:sz w:val="22"/>
          <w:szCs w:val="22"/>
        </w:rPr>
      </w:pPr>
    </w:p>
    <w:p w:rsidR="00CE3AB4" w:rsidRDefault="00CE3AB4" w:rsidP="00387FA1">
      <w:pPr>
        <w:jc w:val="both"/>
        <w:rPr>
          <w:rFonts w:ascii="Arial" w:hAnsi="Arial" w:cs="Arial"/>
          <w:sz w:val="22"/>
          <w:szCs w:val="22"/>
        </w:rPr>
      </w:pPr>
      <w:r>
        <w:rPr>
          <w:rFonts w:ascii="Arial" w:hAnsi="Arial" w:cs="Arial"/>
          <w:sz w:val="22"/>
          <w:szCs w:val="22"/>
        </w:rPr>
        <w:t>Προσαρμογή φρεατίου δικλίδας, εμφανούς ή καλυμμένου στην στάθμη του οδοστρώματος.</w:t>
      </w:r>
    </w:p>
    <w:p w:rsidR="00CE3AB4" w:rsidRDefault="00CE3AB4" w:rsidP="00387FA1">
      <w:pPr>
        <w:jc w:val="both"/>
        <w:rPr>
          <w:rFonts w:ascii="Arial" w:hAnsi="Arial" w:cs="Arial"/>
          <w:sz w:val="22"/>
          <w:szCs w:val="22"/>
        </w:rPr>
      </w:pPr>
      <w:r>
        <w:rPr>
          <w:rFonts w:ascii="Arial" w:hAnsi="Arial" w:cs="Arial"/>
          <w:sz w:val="22"/>
          <w:szCs w:val="22"/>
        </w:rPr>
        <w:t>Στην τιμή μονάδας περιλαμβάνονται:</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 xml:space="preserve">Ο εντοπισμός της θέσης του καλυμμένου φρεατίου με χρήση ανιχνευτή μετάλλων, με βάση τα υπάρχοντα σχέδια του δικτύου κλπ στοιχεία που διαθέτει </w:t>
      </w:r>
      <w:r>
        <w:rPr>
          <w:rFonts w:ascii="Arial" w:hAnsi="Arial" w:cs="Arial"/>
          <w:sz w:val="22"/>
          <w:szCs w:val="22"/>
        </w:rPr>
        <w:lastRenderedPageBreak/>
        <w:t>η Υπηρεσία (σκαριφήματα, παλιές εξασφαλίσεις κλπ), με έρευνα σε οποιαδήποτε ακτίνα απαιτηθεί προς τούτο.</w:t>
      </w:r>
    </w:p>
    <w:p w:rsidR="00CE3AB4"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εκσκαφή </w:t>
      </w:r>
      <w:r>
        <w:rPr>
          <w:rFonts w:ascii="Arial" w:hAnsi="Arial" w:cs="Arial"/>
          <w:sz w:val="22"/>
          <w:szCs w:val="22"/>
        </w:rPr>
        <w:t>για την αποκάλυψη του φρεατίου και η προσαρμογή του ούτως ώστε το κάλυμμα του φρεατίου να ευρίσκεται στην στάθμη της ερυθράς της οδού.</w:t>
      </w:r>
    </w:p>
    <w:p w:rsidR="00CE3AB4" w:rsidRPr="00820DF6"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Η επανεπίχωση του ορύγματος με συμπυκνωμένο διαβαθμισμένο θραυστό υλικό λατομείου και η αποκατάσταση του ασφαλτικού τάπητα</w:t>
      </w:r>
      <w:r>
        <w:rPr>
          <w:rFonts w:ascii="Arial" w:hAnsi="Arial" w:cs="Arial"/>
          <w:sz w:val="22"/>
          <w:szCs w:val="22"/>
        </w:rPr>
        <w:t>, του σκυροδέματος</w:t>
      </w:r>
      <w:r w:rsidRPr="00820DF6">
        <w:rPr>
          <w:rFonts w:ascii="Arial" w:hAnsi="Arial" w:cs="Arial"/>
          <w:sz w:val="22"/>
          <w:szCs w:val="22"/>
        </w:rPr>
        <w:t xml:space="preserve"> ή της πλακόστρωσης γύρω από το κάλυμμα.</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Η εξάρτηση της θέσεως του φρεατίου από σταθερά σημεία (εξασφάλιση) και η σύνταξη σχετικού σκαριφήματος, σύμφωνα με τις οδηγίες της Υπηρεσίας.</w:t>
      </w:r>
    </w:p>
    <w:p w:rsidR="00CE3AB4" w:rsidRDefault="00CE3AB4" w:rsidP="00A527A4">
      <w:pPr>
        <w:jc w:val="both"/>
        <w:rPr>
          <w:rFonts w:ascii="Arial" w:hAnsi="Arial" w:cs="Arial"/>
          <w:sz w:val="22"/>
          <w:szCs w:val="22"/>
        </w:rPr>
      </w:pPr>
      <w:r>
        <w:rPr>
          <w:rFonts w:ascii="Arial" w:hAnsi="Arial" w:cs="Arial"/>
          <w:sz w:val="22"/>
          <w:szCs w:val="22"/>
        </w:rPr>
        <w:t>Τιμή ανά φρεάτιο δικλίδας (εντοπισμός, προσαρμογή, σκαρίφημα).</w:t>
      </w:r>
    </w:p>
    <w:p w:rsidR="00CE3AB4" w:rsidRDefault="00CE3AB4" w:rsidP="00A527A4">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60,43</w:t>
      </w:r>
    </w:p>
    <w:p w:rsidR="00CE3AB4" w:rsidRDefault="00CE3AB4" w:rsidP="00A527A4">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Εξήντα ευρώ και σαράντα τρία λεπτά</w:t>
      </w:r>
    </w:p>
    <w:p w:rsidR="00CE3AB4" w:rsidRDefault="00CE3AB4" w:rsidP="005322A0">
      <w:pPr>
        <w:jc w:val="both"/>
        <w:rPr>
          <w:rFonts w:ascii="Arial" w:hAnsi="Arial" w:cs="Arial"/>
          <w:b/>
          <w:sz w:val="22"/>
          <w:szCs w:val="22"/>
        </w:rPr>
      </w:pPr>
    </w:p>
    <w:p w:rsidR="00CE3AB4" w:rsidRDefault="00CE3AB4" w:rsidP="005322A0">
      <w:pPr>
        <w:jc w:val="both"/>
        <w:rPr>
          <w:rFonts w:ascii="Arial" w:hAnsi="Arial" w:cs="Arial"/>
          <w:b/>
          <w:sz w:val="22"/>
          <w:szCs w:val="22"/>
        </w:rPr>
      </w:pPr>
    </w:p>
    <w:p w:rsidR="00CE3AB4" w:rsidRPr="00654A41" w:rsidRDefault="00CE3AB4" w:rsidP="005322A0">
      <w:pPr>
        <w:jc w:val="both"/>
        <w:rPr>
          <w:rFonts w:ascii="Arial" w:hAnsi="Arial" w:cs="Arial"/>
          <w:sz w:val="22"/>
          <w:szCs w:val="22"/>
        </w:rPr>
      </w:pPr>
    </w:p>
    <w:p w:rsidR="00CE3AB4" w:rsidRPr="00ED57A1" w:rsidRDefault="00CE3AB4" w:rsidP="005322A0">
      <w:pPr>
        <w:jc w:val="both"/>
        <w:rPr>
          <w:rFonts w:ascii="Arial" w:hAnsi="Arial" w:cs="Arial"/>
          <w:b/>
          <w:sz w:val="22"/>
          <w:szCs w:val="22"/>
        </w:rPr>
      </w:pPr>
    </w:p>
    <w:p w:rsidR="00CE3AB4" w:rsidRPr="0003736A" w:rsidRDefault="00CE3AB4" w:rsidP="005322A0">
      <w:pPr>
        <w:jc w:val="both"/>
        <w:rPr>
          <w:rFonts w:ascii="Arial" w:hAnsi="Arial" w:cs="Arial"/>
          <w:b/>
          <w:sz w:val="22"/>
          <w:szCs w:val="22"/>
        </w:rPr>
      </w:pPr>
    </w:p>
    <w:p w:rsidR="00CE3AB4" w:rsidRPr="0003736A"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Default="00D559E2" w:rsidP="005322A0">
      <w:pPr>
        <w:ind w:firstLine="720"/>
        <w:rPr>
          <w:rFonts w:ascii="Arial" w:hAnsi="Arial" w:cs="Arial"/>
          <w:sz w:val="18"/>
          <w:szCs w:val="18"/>
        </w:rPr>
      </w:pPr>
      <w:r>
        <w:rPr>
          <w:rFonts w:ascii="Arial" w:hAnsi="Arial" w:cs="Arial"/>
          <w:sz w:val="18"/>
          <w:szCs w:val="18"/>
          <w:lang w:val="en-US"/>
        </w:rPr>
        <w:t>H</w:t>
      </w:r>
      <w:r w:rsidRPr="00D559E2">
        <w:rPr>
          <w:rFonts w:ascii="Arial" w:hAnsi="Arial" w:cs="Arial"/>
          <w:sz w:val="18"/>
          <w:szCs w:val="18"/>
        </w:rPr>
        <w:t xml:space="preserve"> </w:t>
      </w:r>
      <w:r>
        <w:rPr>
          <w:rFonts w:ascii="Arial" w:hAnsi="Arial" w:cs="Arial"/>
          <w:sz w:val="18"/>
          <w:szCs w:val="18"/>
        </w:rPr>
        <w:t xml:space="preserve">ΣΥΝΤΑΞΑΣΑ                        </w:t>
      </w:r>
      <w:r w:rsidR="00CE3AB4">
        <w:rPr>
          <w:rFonts w:ascii="Arial" w:hAnsi="Arial" w:cs="Arial"/>
          <w:sz w:val="18"/>
          <w:szCs w:val="18"/>
        </w:rPr>
        <w:t xml:space="preserve"> </w:t>
      </w:r>
      <w:r w:rsidR="00CE3AB4">
        <w:rPr>
          <w:rFonts w:ascii="Arial" w:hAnsi="Arial" w:cs="Arial"/>
          <w:sz w:val="18"/>
          <w:szCs w:val="18"/>
        </w:rPr>
        <w:tab/>
      </w:r>
      <w:r w:rsidR="00CE3AB4">
        <w:rPr>
          <w:rFonts w:ascii="Arial" w:hAnsi="Arial" w:cs="Arial"/>
          <w:sz w:val="18"/>
          <w:szCs w:val="18"/>
        </w:rPr>
        <w:tab/>
      </w:r>
      <w:r w:rsidR="00CE3AB4">
        <w:rPr>
          <w:rFonts w:ascii="Arial" w:hAnsi="Arial" w:cs="Arial"/>
          <w:sz w:val="18"/>
          <w:szCs w:val="18"/>
        </w:rPr>
        <w:tab/>
        <w:t xml:space="preserve">Ο </w:t>
      </w:r>
      <w:r w:rsidR="00F84C89">
        <w:rPr>
          <w:rFonts w:ascii="Arial" w:hAnsi="Arial" w:cs="Arial"/>
          <w:sz w:val="18"/>
          <w:szCs w:val="18"/>
        </w:rPr>
        <w:t xml:space="preserve">ΔΙΕΥΘΥΝΤΗΣ </w:t>
      </w:r>
      <w:r w:rsidR="00CE3AB4">
        <w:rPr>
          <w:rFonts w:ascii="Arial" w:hAnsi="Arial" w:cs="Arial"/>
          <w:sz w:val="18"/>
          <w:szCs w:val="18"/>
        </w:rPr>
        <w:t>Τ.Υ. ΔΕΥΑΛ</w:t>
      </w:r>
    </w:p>
    <w:p w:rsidR="00CE3AB4" w:rsidRPr="00C144AA" w:rsidRDefault="00CE3AB4" w:rsidP="005322A0">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CE3AB4" w:rsidRPr="00C144AA" w:rsidRDefault="00CE3AB4" w:rsidP="005322A0">
      <w:pPr>
        <w:tabs>
          <w:tab w:val="left" w:pos="720"/>
        </w:tabs>
        <w:ind w:left="5040" w:firstLine="720"/>
        <w:rPr>
          <w:rFonts w:ascii="Arial" w:hAnsi="Arial" w:cs="Arial"/>
          <w:sz w:val="18"/>
          <w:szCs w:val="18"/>
        </w:rPr>
      </w:pPr>
    </w:p>
    <w:p w:rsidR="00CE3AB4" w:rsidRPr="005322A0" w:rsidRDefault="00CE3AB4" w:rsidP="005322A0">
      <w:pPr>
        <w:tabs>
          <w:tab w:val="left" w:pos="720"/>
        </w:tabs>
        <w:ind w:left="5040" w:firstLine="720"/>
        <w:rPr>
          <w:rFonts w:ascii="Arial" w:hAnsi="Arial" w:cs="Arial"/>
          <w:sz w:val="18"/>
          <w:szCs w:val="18"/>
        </w:rPr>
      </w:pPr>
    </w:p>
    <w:p w:rsidR="00CE3AB4" w:rsidRPr="005322A0" w:rsidRDefault="00CE3AB4" w:rsidP="005322A0">
      <w:pPr>
        <w:tabs>
          <w:tab w:val="left" w:pos="720"/>
        </w:tabs>
        <w:ind w:left="5040" w:firstLine="720"/>
        <w:rPr>
          <w:rFonts w:ascii="Arial" w:hAnsi="Arial" w:cs="Arial"/>
          <w:sz w:val="18"/>
          <w:szCs w:val="18"/>
        </w:rPr>
      </w:pPr>
    </w:p>
    <w:p w:rsidR="00CE3AB4" w:rsidRPr="00FC2231" w:rsidRDefault="00D559E2" w:rsidP="005322A0">
      <w:pPr>
        <w:ind w:firstLine="720"/>
        <w:rPr>
          <w:rFonts w:ascii="Arial" w:hAnsi="Arial" w:cs="Arial"/>
          <w:sz w:val="18"/>
          <w:szCs w:val="18"/>
        </w:rPr>
      </w:pPr>
      <w:r>
        <w:rPr>
          <w:rFonts w:ascii="Arial" w:hAnsi="Arial" w:cs="Arial"/>
          <w:sz w:val="18"/>
          <w:szCs w:val="18"/>
        </w:rPr>
        <w:t>ΑΡΙΑ ΣΗΦΑΚΗ-ΑΛΕΞΙΟΥ</w:t>
      </w:r>
      <w:r w:rsidR="00CE3AB4">
        <w:rPr>
          <w:rFonts w:ascii="Arial" w:hAnsi="Arial" w:cs="Arial"/>
          <w:sz w:val="18"/>
          <w:szCs w:val="18"/>
        </w:rPr>
        <w:t xml:space="preserve"> </w:t>
      </w:r>
      <w:r w:rsidR="00CE3AB4">
        <w:rPr>
          <w:rFonts w:ascii="Arial" w:hAnsi="Arial" w:cs="Arial"/>
          <w:sz w:val="18"/>
          <w:szCs w:val="18"/>
        </w:rPr>
        <w:tab/>
      </w:r>
      <w:r w:rsidR="00CE3AB4">
        <w:rPr>
          <w:rFonts w:ascii="Arial" w:hAnsi="Arial" w:cs="Arial"/>
          <w:sz w:val="18"/>
          <w:szCs w:val="18"/>
        </w:rPr>
        <w:tab/>
      </w:r>
      <w:r w:rsidR="00CE3AB4">
        <w:rPr>
          <w:rFonts w:ascii="Arial" w:hAnsi="Arial" w:cs="Arial"/>
          <w:sz w:val="18"/>
          <w:szCs w:val="18"/>
        </w:rPr>
        <w:tab/>
      </w:r>
      <w:r w:rsidR="00CE3AB4">
        <w:rPr>
          <w:rFonts w:ascii="Arial" w:hAnsi="Arial" w:cs="Arial"/>
          <w:sz w:val="18"/>
          <w:szCs w:val="18"/>
        </w:rPr>
        <w:tab/>
        <w:t>ΠΑΡΑΣΚΕΥΑΣ ΦΙΝΔΑΝΗΣ</w:t>
      </w:r>
    </w:p>
    <w:p w:rsidR="00CE3AB4" w:rsidRPr="00C144AA" w:rsidRDefault="00CE3AB4" w:rsidP="005322A0">
      <w:pPr>
        <w:ind w:firstLine="720"/>
        <w:rPr>
          <w:rFonts w:ascii="Arial" w:hAnsi="Arial" w:cs="Arial"/>
          <w:sz w:val="18"/>
          <w:szCs w:val="18"/>
        </w:rPr>
      </w:pPr>
      <w:r>
        <w:rPr>
          <w:rFonts w:ascii="Arial" w:hAnsi="Arial" w:cs="Arial"/>
          <w:sz w:val="18"/>
          <w:szCs w:val="18"/>
        </w:rPr>
        <w:t>ΠΟΛΙΤΙΚΟΣ ΜΗΧΑΝΙΚΟΣ</w:t>
      </w:r>
      <w:r>
        <w:rPr>
          <w:rFonts w:ascii="Arial" w:hAnsi="Arial" w:cs="Arial"/>
          <w:sz w:val="18"/>
          <w:szCs w:val="18"/>
        </w:rPr>
        <w:tab/>
      </w:r>
      <w:r w:rsidR="00D559E2">
        <w:rPr>
          <w:rFonts w:ascii="Arial" w:hAnsi="Arial" w:cs="Arial"/>
          <w:sz w:val="18"/>
          <w:szCs w:val="18"/>
        </w:rPr>
        <w:t>ΤΕ</w:t>
      </w:r>
      <w:r w:rsidR="00D559E2" w:rsidRPr="00822E80">
        <w:rPr>
          <w:rFonts w:ascii="Arial" w:hAnsi="Arial" w:cs="Arial"/>
          <w:sz w:val="18"/>
          <w:szCs w:val="18"/>
        </w:rPr>
        <w:t>,</w:t>
      </w:r>
      <w:r w:rsidR="00D559E2">
        <w:rPr>
          <w:rFonts w:ascii="Arial" w:hAnsi="Arial" w:cs="Arial"/>
          <w:sz w:val="18"/>
          <w:szCs w:val="18"/>
        </w:rPr>
        <w:t xml:space="preserve"> </w:t>
      </w:r>
      <w:r w:rsidR="00D559E2">
        <w:rPr>
          <w:rFonts w:ascii="Arial" w:hAnsi="Arial" w:cs="Arial"/>
          <w:sz w:val="18"/>
          <w:szCs w:val="18"/>
          <w:lang w:val="en-US"/>
        </w:rPr>
        <w:t>Msc</w:t>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r>
        <w:rPr>
          <w:rFonts w:ascii="Arial" w:hAnsi="Arial" w:cs="Arial"/>
          <w:sz w:val="18"/>
          <w:szCs w:val="18"/>
        </w:rPr>
        <w:tab/>
      </w:r>
    </w:p>
    <w:p w:rsidR="00CE3AB4" w:rsidRDefault="00CE3AB4" w:rsidP="0067235A">
      <w:pPr>
        <w:autoSpaceDE w:val="0"/>
        <w:autoSpaceDN w:val="0"/>
        <w:adjustRightInd w:val="0"/>
        <w:rPr>
          <w:rFonts w:ascii="Arial" w:hAnsi="Arial" w:cs="Arial"/>
          <w:sz w:val="22"/>
          <w:szCs w:val="22"/>
        </w:rPr>
      </w:pPr>
    </w:p>
    <w:p w:rsidR="00CE3AB4" w:rsidRDefault="00CE3AB4" w:rsidP="0067235A">
      <w:pPr>
        <w:autoSpaceDE w:val="0"/>
        <w:autoSpaceDN w:val="0"/>
        <w:adjustRightInd w:val="0"/>
        <w:rPr>
          <w:rFonts w:ascii="Arial" w:hAnsi="Arial" w:cs="Arial"/>
          <w:sz w:val="22"/>
          <w:szCs w:val="22"/>
        </w:rPr>
      </w:pPr>
    </w:p>
    <w:p w:rsidR="00CE3AB4" w:rsidRPr="001608D1" w:rsidRDefault="00CE3AB4" w:rsidP="00286FF4">
      <w:pPr>
        <w:jc w:val="both"/>
        <w:rPr>
          <w:rFonts w:ascii="Arial" w:hAnsi="Arial" w:cs="Arial"/>
          <w:b/>
          <w:sz w:val="22"/>
          <w:szCs w:val="22"/>
        </w:rPr>
      </w:pPr>
    </w:p>
    <w:sectPr w:rsidR="00CE3AB4" w:rsidRPr="001608D1" w:rsidSect="007A4116">
      <w:footerReference w:type="even"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A4" w:rsidRDefault="00E549A4">
      <w:r>
        <w:separator/>
      </w:r>
    </w:p>
  </w:endnote>
  <w:endnote w:type="continuationSeparator" w:id="0">
    <w:p w:rsidR="00E549A4" w:rsidRDefault="00E5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4A" w:rsidRDefault="0028714A" w:rsidP="00A56D3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8714A" w:rsidRDefault="0028714A" w:rsidP="00A56D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4A" w:rsidRPr="00A751FD" w:rsidRDefault="0028714A" w:rsidP="00A751FD">
    <w:pPr>
      <w:pStyle w:val="a3"/>
      <w:framePr w:wrap="around" w:vAnchor="text" w:hAnchor="page" w:x="10156" w:y="-27"/>
      <w:rPr>
        <w:rStyle w:val="a4"/>
        <w:lang w:val="en-US"/>
      </w:rPr>
    </w:pPr>
    <w:r>
      <w:rPr>
        <w:rStyle w:val="a4"/>
      </w:rPr>
      <w:fldChar w:fldCharType="begin"/>
    </w:r>
    <w:r>
      <w:rPr>
        <w:rStyle w:val="a4"/>
      </w:rPr>
      <w:instrText xml:space="preserve">PAGE  </w:instrText>
    </w:r>
    <w:r>
      <w:rPr>
        <w:rStyle w:val="a4"/>
      </w:rPr>
      <w:fldChar w:fldCharType="separate"/>
    </w:r>
    <w:r w:rsidR="00DB2EFF">
      <w:rPr>
        <w:rStyle w:val="a4"/>
        <w:noProof/>
      </w:rPr>
      <w:t>1</w:t>
    </w:r>
    <w:r>
      <w:rPr>
        <w:rStyle w:val="a4"/>
      </w:rPr>
      <w:fldChar w:fldCharType="end"/>
    </w:r>
  </w:p>
  <w:p w:rsidR="0028714A" w:rsidRDefault="0028714A" w:rsidP="00A56D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A4" w:rsidRDefault="00E549A4">
      <w:r>
        <w:separator/>
      </w:r>
    </w:p>
  </w:footnote>
  <w:footnote w:type="continuationSeparator" w:id="0">
    <w:p w:rsidR="00E549A4" w:rsidRDefault="00E54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0B3"/>
    <w:multiLevelType w:val="hybridMultilevel"/>
    <w:tmpl w:val="C5D61478"/>
    <w:lvl w:ilvl="0" w:tplc="8722A740">
      <w:start w:val="9"/>
      <w:numFmt w:val="decimal"/>
      <w:lvlText w:val="%1"/>
      <w:lvlJc w:val="left"/>
      <w:pPr>
        <w:ind w:left="1248" w:hanging="1134"/>
      </w:pPr>
      <w:rPr>
        <w:rFonts w:cs="Times New Roman" w:hint="default"/>
      </w:rPr>
    </w:lvl>
    <w:lvl w:ilvl="1" w:tplc="D3BA2D84">
      <w:numFmt w:val="none"/>
      <w:lvlText w:val=""/>
      <w:lvlJc w:val="left"/>
      <w:pPr>
        <w:tabs>
          <w:tab w:val="num" w:pos="360"/>
        </w:tabs>
      </w:pPr>
      <w:rPr>
        <w:rFonts w:cs="Times New Roman"/>
      </w:rPr>
    </w:lvl>
    <w:lvl w:ilvl="2" w:tplc="709C8ACA">
      <w:numFmt w:val="none"/>
      <w:lvlText w:val=""/>
      <w:lvlJc w:val="left"/>
      <w:pPr>
        <w:tabs>
          <w:tab w:val="num" w:pos="360"/>
        </w:tabs>
      </w:pPr>
      <w:rPr>
        <w:rFonts w:cs="Times New Roman"/>
      </w:rPr>
    </w:lvl>
    <w:lvl w:ilvl="3" w:tplc="CBAC0334">
      <w:numFmt w:val="bullet"/>
      <w:lvlText w:val=""/>
      <w:lvlJc w:val="left"/>
      <w:pPr>
        <w:ind w:left="616" w:hanging="360"/>
      </w:pPr>
      <w:rPr>
        <w:rFonts w:ascii="Symbol" w:eastAsia="Times New Roman" w:hAnsi="Symbol" w:hint="default"/>
        <w:w w:val="100"/>
        <w:sz w:val="22"/>
      </w:rPr>
    </w:lvl>
    <w:lvl w:ilvl="4" w:tplc="5E60E1EA">
      <w:numFmt w:val="bullet"/>
      <w:lvlText w:val="•"/>
      <w:lvlJc w:val="left"/>
      <w:pPr>
        <w:ind w:left="4073" w:hanging="360"/>
      </w:pPr>
      <w:rPr>
        <w:rFonts w:hint="default"/>
      </w:rPr>
    </w:lvl>
    <w:lvl w:ilvl="5" w:tplc="575A74DA">
      <w:numFmt w:val="bullet"/>
      <w:lvlText w:val="•"/>
      <w:lvlJc w:val="left"/>
      <w:pPr>
        <w:ind w:left="5017" w:hanging="360"/>
      </w:pPr>
      <w:rPr>
        <w:rFonts w:hint="default"/>
      </w:rPr>
    </w:lvl>
    <w:lvl w:ilvl="6" w:tplc="57281DF0">
      <w:numFmt w:val="bullet"/>
      <w:lvlText w:val="•"/>
      <w:lvlJc w:val="left"/>
      <w:pPr>
        <w:ind w:left="5962" w:hanging="360"/>
      </w:pPr>
      <w:rPr>
        <w:rFonts w:hint="default"/>
      </w:rPr>
    </w:lvl>
    <w:lvl w:ilvl="7" w:tplc="02CEF490">
      <w:numFmt w:val="bullet"/>
      <w:lvlText w:val="•"/>
      <w:lvlJc w:val="left"/>
      <w:pPr>
        <w:ind w:left="6906" w:hanging="360"/>
      </w:pPr>
      <w:rPr>
        <w:rFonts w:hint="default"/>
      </w:rPr>
    </w:lvl>
    <w:lvl w:ilvl="8" w:tplc="CDCA46DE">
      <w:numFmt w:val="bullet"/>
      <w:lvlText w:val="•"/>
      <w:lvlJc w:val="left"/>
      <w:pPr>
        <w:ind w:left="7851" w:hanging="360"/>
      </w:pPr>
      <w:rPr>
        <w:rFonts w:hint="default"/>
      </w:rPr>
    </w:lvl>
  </w:abstractNum>
  <w:abstractNum w:abstractNumId="1">
    <w:nsid w:val="1A78275D"/>
    <w:multiLevelType w:val="multilevel"/>
    <w:tmpl w:val="04080029"/>
    <w:lvl w:ilvl="0">
      <w:start w:val="1"/>
      <w:numFmt w:val="decimal"/>
      <w:pStyle w:val="1"/>
      <w:suff w:val="space"/>
      <w:lvlText w:val="Κεφάλαιο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2122557B"/>
    <w:multiLevelType w:val="hybridMultilevel"/>
    <w:tmpl w:val="28CED3D4"/>
    <w:lvl w:ilvl="0" w:tplc="04080005">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4">
    <w:nsid w:val="3B474F3C"/>
    <w:multiLevelType w:val="hybridMultilevel"/>
    <w:tmpl w:val="736E9D00"/>
    <w:lvl w:ilvl="0" w:tplc="AF4813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40D86C68"/>
    <w:multiLevelType w:val="hybridMultilevel"/>
    <w:tmpl w:val="D52CA644"/>
    <w:lvl w:ilvl="0" w:tplc="1E7A79A2">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FC112FE"/>
    <w:multiLevelType w:val="multilevel"/>
    <w:tmpl w:val="B88A0F2C"/>
    <w:lvl w:ilvl="0">
      <w:start w:val="12"/>
      <w:numFmt w:val="decimal"/>
      <w:lvlText w:val="%1"/>
      <w:lvlJc w:val="left"/>
      <w:pPr>
        <w:tabs>
          <w:tab w:val="num" w:pos="1410"/>
        </w:tabs>
        <w:ind w:left="1410" w:hanging="1410"/>
      </w:pPr>
      <w:rPr>
        <w:rFonts w:cs="Times New Roman" w:hint="default"/>
        <w:b/>
      </w:rPr>
    </w:lvl>
    <w:lvl w:ilvl="1">
      <w:start w:val="1"/>
      <w:numFmt w:val="decimalZero"/>
      <w:lvlText w:val="%1.%2"/>
      <w:lvlJc w:val="left"/>
      <w:pPr>
        <w:tabs>
          <w:tab w:val="num" w:pos="1788"/>
        </w:tabs>
        <w:ind w:left="1788" w:hanging="1410"/>
      </w:pPr>
      <w:rPr>
        <w:rFonts w:cs="Times New Roman" w:hint="default"/>
        <w:b/>
      </w:rPr>
    </w:lvl>
    <w:lvl w:ilvl="2">
      <w:start w:val="1"/>
      <w:numFmt w:val="decimalZero"/>
      <w:lvlText w:val="%1.%2.%3"/>
      <w:lvlJc w:val="left"/>
      <w:pPr>
        <w:tabs>
          <w:tab w:val="num" w:pos="2166"/>
        </w:tabs>
        <w:ind w:left="2166" w:hanging="1410"/>
      </w:pPr>
      <w:rPr>
        <w:rFonts w:cs="Times New Roman" w:hint="default"/>
        <w:b/>
      </w:rPr>
    </w:lvl>
    <w:lvl w:ilvl="3">
      <w:start w:val="1"/>
      <w:numFmt w:val="decimalZero"/>
      <w:lvlText w:val="%1.%2.%3.%4"/>
      <w:lvlJc w:val="left"/>
      <w:pPr>
        <w:tabs>
          <w:tab w:val="num" w:pos="2544"/>
        </w:tabs>
        <w:ind w:left="2544" w:hanging="1410"/>
      </w:pPr>
      <w:rPr>
        <w:rFonts w:cs="Times New Roman" w:hint="default"/>
        <w:b/>
      </w:rPr>
    </w:lvl>
    <w:lvl w:ilvl="4">
      <w:start w:val="1"/>
      <w:numFmt w:val="decimal"/>
      <w:lvlText w:val="%1.%2.%3.%4.%5"/>
      <w:lvlJc w:val="left"/>
      <w:pPr>
        <w:tabs>
          <w:tab w:val="num" w:pos="2922"/>
        </w:tabs>
        <w:ind w:left="2922" w:hanging="1410"/>
      </w:pPr>
      <w:rPr>
        <w:rFonts w:cs="Times New Roman" w:hint="default"/>
        <w:b/>
      </w:rPr>
    </w:lvl>
    <w:lvl w:ilvl="5">
      <w:start w:val="1"/>
      <w:numFmt w:val="decimal"/>
      <w:lvlText w:val="%1.%2.%3.%4.%5.%6"/>
      <w:lvlJc w:val="left"/>
      <w:pPr>
        <w:tabs>
          <w:tab w:val="num" w:pos="3300"/>
        </w:tabs>
        <w:ind w:left="3300" w:hanging="1410"/>
      </w:pPr>
      <w:rPr>
        <w:rFonts w:cs="Times New Roman" w:hint="default"/>
        <w:b/>
      </w:rPr>
    </w:lvl>
    <w:lvl w:ilvl="6">
      <w:start w:val="1"/>
      <w:numFmt w:val="decimal"/>
      <w:lvlText w:val="%1.%2.%3.%4.%5.%6.%7"/>
      <w:lvlJc w:val="left"/>
      <w:pPr>
        <w:tabs>
          <w:tab w:val="num" w:pos="3708"/>
        </w:tabs>
        <w:ind w:left="3708" w:hanging="1440"/>
      </w:pPr>
      <w:rPr>
        <w:rFonts w:cs="Times New Roman" w:hint="default"/>
        <w:b/>
      </w:rPr>
    </w:lvl>
    <w:lvl w:ilvl="7">
      <w:start w:val="1"/>
      <w:numFmt w:val="decimal"/>
      <w:lvlText w:val="%1.%2.%3.%4.%5.%6.%7.%8"/>
      <w:lvlJc w:val="left"/>
      <w:pPr>
        <w:tabs>
          <w:tab w:val="num" w:pos="4086"/>
        </w:tabs>
        <w:ind w:left="4086" w:hanging="1440"/>
      </w:pPr>
      <w:rPr>
        <w:rFonts w:cs="Times New Roman" w:hint="default"/>
        <w:b/>
      </w:rPr>
    </w:lvl>
    <w:lvl w:ilvl="8">
      <w:start w:val="1"/>
      <w:numFmt w:val="decimal"/>
      <w:lvlText w:val="%1.%2.%3.%4.%5.%6.%7.%8.%9"/>
      <w:lvlJc w:val="left"/>
      <w:pPr>
        <w:tabs>
          <w:tab w:val="num" w:pos="4824"/>
        </w:tabs>
        <w:ind w:left="4824" w:hanging="1800"/>
      </w:pPr>
      <w:rPr>
        <w:rFonts w:cs="Times New Roman" w:hint="default"/>
        <w:b/>
      </w:rPr>
    </w:lvl>
  </w:abstractNum>
  <w:abstractNum w:abstractNumId="8">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36C1B"/>
    <w:rsid w:val="00001999"/>
    <w:rsid w:val="00006435"/>
    <w:rsid w:val="000066B8"/>
    <w:rsid w:val="0003736A"/>
    <w:rsid w:val="00040E0A"/>
    <w:rsid w:val="00042CD2"/>
    <w:rsid w:val="0004333A"/>
    <w:rsid w:val="00081E00"/>
    <w:rsid w:val="00094076"/>
    <w:rsid w:val="000A25D5"/>
    <w:rsid w:val="000A2FB5"/>
    <w:rsid w:val="000C44CE"/>
    <w:rsid w:val="000D4E87"/>
    <w:rsid w:val="000F6A49"/>
    <w:rsid w:val="001433C4"/>
    <w:rsid w:val="001608D1"/>
    <w:rsid w:val="00162089"/>
    <w:rsid w:val="00163B36"/>
    <w:rsid w:val="00170ECC"/>
    <w:rsid w:val="001727BB"/>
    <w:rsid w:val="00174CB1"/>
    <w:rsid w:val="00175E91"/>
    <w:rsid w:val="00185270"/>
    <w:rsid w:val="001917C8"/>
    <w:rsid w:val="00192C3F"/>
    <w:rsid w:val="00196DAB"/>
    <w:rsid w:val="001A6A44"/>
    <w:rsid w:val="001B11EC"/>
    <w:rsid w:val="001C5C8C"/>
    <w:rsid w:val="001C6141"/>
    <w:rsid w:val="001E35CB"/>
    <w:rsid w:val="001F17C2"/>
    <w:rsid w:val="001F7D21"/>
    <w:rsid w:val="00220093"/>
    <w:rsid w:val="00223CE3"/>
    <w:rsid w:val="00230B37"/>
    <w:rsid w:val="00232EBB"/>
    <w:rsid w:val="002543C2"/>
    <w:rsid w:val="00267AF7"/>
    <w:rsid w:val="00275924"/>
    <w:rsid w:val="00281904"/>
    <w:rsid w:val="00286FF4"/>
    <w:rsid w:val="0028714A"/>
    <w:rsid w:val="00293B84"/>
    <w:rsid w:val="0029536A"/>
    <w:rsid w:val="002A5C8D"/>
    <w:rsid w:val="002C5F7F"/>
    <w:rsid w:val="002D1BFD"/>
    <w:rsid w:val="002E0A46"/>
    <w:rsid w:val="00311008"/>
    <w:rsid w:val="003342EE"/>
    <w:rsid w:val="003761B4"/>
    <w:rsid w:val="003774F7"/>
    <w:rsid w:val="0038455C"/>
    <w:rsid w:val="00384ABB"/>
    <w:rsid w:val="0038752A"/>
    <w:rsid w:val="00387FA1"/>
    <w:rsid w:val="003B40EA"/>
    <w:rsid w:val="003D32E6"/>
    <w:rsid w:val="003D7B11"/>
    <w:rsid w:val="003F735E"/>
    <w:rsid w:val="00410612"/>
    <w:rsid w:val="00412CAD"/>
    <w:rsid w:val="00436C1B"/>
    <w:rsid w:val="00451634"/>
    <w:rsid w:val="00462B77"/>
    <w:rsid w:val="0048423C"/>
    <w:rsid w:val="004864A0"/>
    <w:rsid w:val="0048671D"/>
    <w:rsid w:val="004873E2"/>
    <w:rsid w:val="004A09AE"/>
    <w:rsid w:val="004A18CB"/>
    <w:rsid w:val="004A4BAA"/>
    <w:rsid w:val="004B765D"/>
    <w:rsid w:val="004C0B7F"/>
    <w:rsid w:val="004C41EE"/>
    <w:rsid w:val="004D23D1"/>
    <w:rsid w:val="004E2A5E"/>
    <w:rsid w:val="004E3D64"/>
    <w:rsid w:val="004E5F90"/>
    <w:rsid w:val="004E71BF"/>
    <w:rsid w:val="004F3F2F"/>
    <w:rsid w:val="004F7392"/>
    <w:rsid w:val="00504415"/>
    <w:rsid w:val="00507512"/>
    <w:rsid w:val="00515926"/>
    <w:rsid w:val="00522EF8"/>
    <w:rsid w:val="00527A5D"/>
    <w:rsid w:val="005322A0"/>
    <w:rsid w:val="00535DF3"/>
    <w:rsid w:val="00537E65"/>
    <w:rsid w:val="005430F8"/>
    <w:rsid w:val="005514BF"/>
    <w:rsid w:val="00553E84"/>
    <w:rsid w:val="00555A2A"/>
    <w:rsid w:val="005563DC"/>
    <w:rsid w:val="00566787"/>
    <w:rsid w:val="0057036F"/>
    <w:rsid w:val="005815DA"/>
    <w:rsid w:val="005B4E7C"/>
    <w:rsid w:val="005C046A"/>
    <w:rsid w:val="005C0B23"/>
    <w:rsid w:val="005C6160"/>
    <w:rsid w:val="005D131E"/>
    <w:rsid w:val="00614408"/>
    <w:rsid w:val="0061773A"/>
    <w:rsid w:val="006239AD"/>
    <w:rsid w:val="0063356C"/>
    <w:rsid w:val="00644E85"/>
    <w:rsid w:val="00654A41"/>
    <w:rsid w:val="00671548"/>
    <w:rsid w:val="0067235A"/>
    <w:rsid w:val="0067475C"/>
    <w:rsid w:val="006863ED"/>
    <w:rsid w:val="0069495D"/>
    <w:rsid w:val="006A0DA0"/>
    <w:rsid w:val="006A4C07"/>
    <w:rsid w:val="006B0EA4"/>
    <w:rsid w:val="006B3C93"/>
    <w:rsid w:val="006D579D"/>
    <w:rsid w:val="006E1DED"/>
    <w:rsid w:val="006E4CB1"/>
    <w:rsid w:val="007119FA"/>
    <w:rsid w:val="00721FCD"/>
    <w:rsid w:val="00727F6E"/>
    <w:rsid w:val="00757A5F"/>
    <w:rsid w:val="0076179B"/>
    <w:rsid w:val="007758C6"/>
    <w:rsid w:val="007805D2"/>
    <w:rsid w:val="00782F20"/>
    <w:rsid w:val="007A071A"/>
    <w:rsid w:val="007A07AB"/>
    <w:rsid w:val="007A312D"/>
    <w:rsid w:val="007A3296"/>
    <w:rsid w:val="007A4116"/>
    <w:rsid w:val="007A6AC2"/>
    <w:rsid w:val="007D3C0D"/>
    <w:rsid w:val="007E2DAE"/>
    <w:rsid w:val="007F13C1"/>
    <w:rsid w:val="008017CF"/>
    <w:rsid w:val="0080636D"/>
    <w:rsid w:val="0081163B"/>
    <w:rsid w:val="00813808"/>
    <w:rsid w:val="0081758E"/>
    <w:rsid w:val="00820539"/>
    <w:rsid w:val="00820DF6"/>
    <w:rsid w:val="00822E80"/>
    <w:rsid w:val="00824732"/>
    <w:rsid w:val="00824C12"/>
    <w:rsid w:val="0083403B"/>
    <w:rsid w:val="00834965"/>
    <w:rsid w:val="008472DC"/>
    <w:rsid w:val="00847B88"/>
    <w:rsid w:val="00851958"/>
    <w:rsid w:val="00854B8D"/>
    <w:rsid w:val="00867888"/>
    <w:rsid w:val="00873BA4"/>
    <w:rsid w:val="008820F4"/>
    <w:rsid w:val="0088497D"/>
    <w:rsid w:val="00893098"/>
    <w:rsid w:val="0089783E"/>
    <w:rsid w:val="008A1370"/>
    <w:rsid w:val="008A28F9"/>
    <w:rsid w:val="008A37C5"/>
    <w:rsid w:val="008A4405"/>
    <w:rsid w:val="008D4EAA"/>
    <w:rsid w:val="008D7DAB"/>
    <w:rsid w:val="008E64A2"/>
    <w:rsid w:val="008E75EC"/>
    <w:rsid w:val="008F04AB"/>
    <w:rsid w:val="00901014"/>
    <w:rsid w:val="00901527"/>
    <w:rsid w:val="00902A67"/>
    <w:rsid w:val="0090605B"/>
    <w:rsid w:val="00920C91"/>
    <w:rsid w:val="00921D76"/>
    <w:rsid w:val="00931C81"/>
    <w:rsid w:val="00952244"/>
    <w:rsid w:val="009643A3"/>
    <w:rsid w:val="009744E1"/>
    <w:rsid w:val="00985910"/>
    <w:rsid w:val="00986919"/>
    <w:rsid w:val="009906DC"/>
    <w:rsid w:val="00995999"/>
    <w:rsid w:val="009A1640"/>
    <w:rsid w:val="009A3304"/>
    <w:rsid w:val="009B50F8"/>
    <w:rsid w:val="009B7694"/>
    <w:rsid w:val="009D6696"/>
    <w:rsid w:val="009E3BCA"/>
    <w:rsid w:val="009E5176"/>
    <w:rsid w:val="009F1F76"/>
    <w:rsid w:val="00A015DC"/>
    <w:rsid w:val="00A03B61"/>
    <w:rsid w:val="00A03FF4"/>
    <w:rsid w:val="00A1466A"/>
    <w:rsid w:val="00A1506E"/>
    <w:rsid w:val="00A259BD"/>
    <w:rsid w:val="00A30EEE"/>
    <w:rsid w:val="00A41519"/>
    <w:rsid w:val="00A527A4"/>
    <w:rsid w:val="00A56D3F"/>
    <w:rsid w:val="00A751FD"/>
    <w:rsid w:val="00A773DE"/>
    <w:rsid w:val="00A871A7"/>
    <w:rsid w:val="00A979E7"/>
    <w:rsid w:val="00AA0568"/>
    <w:rsid w:val="00AA487E"/>
    <w:rsid w:val="00AA582E"/>
    <w:rsid w:val="00AB1D7A"/>
    <w:rsid w:val="00AB3459"/>
    <w:rsid w:val="00AB645F"/>
    <w:rsid w:val="00AC066A"/>
    <w:rsid w:val="00AC7AB9"/>
    <w:rsid w:val="00AD1202"/>
    <w:rsid w:val="00AD13F1"/>
    <w:rsid w:val="00AD1542"/>
    <w:rsid w:val="00AD385D"/>
    <w:rsid w:val="00AD7C70"/>
    <w:rsid w:val="00AF20CD"/>
    <w:rsid w:val="00AF312C"/>
    <w:rsid w:val="00AF34DF"/>
    <w:rsid w:val="00AF4F90"/>
    <w:rsid w:val="00B01B74"/>
    <w:rsid w:val="00B03070"/>
    <w:rsid w:val="00B24F13"/>
    <w:rsid w:val="00B27E7E"/>
    <w:rsid w:val="00B41653"/>
    <w:rsid w:val="00B420CD"/>
    <w:rsid w:val="00B4651C"/>
    <w:rsid w:val="00B6071C"/>
    <w:rsid w:val="00B675F1"/>
    <w:rsid w:val="00B7457F"/>
    <w:rsid w:val="00B80A8D"/>
    <w:rsid w:val="00B8212F"/>
    <w:rsid w:val="00B829CB"/>
    <w:rsid w:val="00B83251"/>
    <w:rsid w:val="00B844A0"/>
    <w:rsid w:val="00B85039"/>
    <w:rsid w:val="00B905AB"/>
    <w:rsid w:val="00BA1875"/>
    <w:rsid w:val="00BA5BC1"/>
    <w:rsid w:val="00BA7954"/>
    <w:rsid w:val="00BB03B0"/>
    <w:rsid w:val="00BB25BD"/>
    <w:rsid w:val="00BB5C3E"/>
    <w:rsid w:val="00BB7F21"/>
    <w:rsid w:val="00BD1270"/>
    <w:rsid w:val="00BD5F94"/>
    <w:rsid w:val="00C02CE7"/>
    <w:rsid w:val="00C10768"/>
    <w:rsid w:val="00C144AA"/>
    <w:rsid w:val="00C25163"/>
    <w:rsid w:val="00C27301"/>
    <w:rsid w:val="00C34BD2"/>
    <w:rsid w:val="00C46CC0"/>
    <w:rsid w:val="00C64F6E"/>
    <w:rsid w:val="00C65F3F"/>
    <w:rsid w:val="00C66768"/>
    <w:rsid w:val="00C90F64"/>
    <w:rsid w:val="00C90FBC"/>
    <w:rsid w:val="00C943B8"/>
    <w:rsid w:val="00C96672"/>
    <w:rsid w:val="00CA1046"/>
    <w:rsid w:val="00CA2D07"/>
    <w:rsid w:val="00CA4046"/>
    <w:rsid w:val="00CB5753"/>
    <w:rsid w:val="00CE3AB4"/>
    <w:rsid w:val="00CE4764"/>
    <w:rsid w:val="00CF2216"/>
    <w:rsid w:val="00D1632A"/>
    <w:rsid w:val="00D31B2B"/>
    <w:rsid w:val="00D33E2F"/>
    <w:rsid w:val="00D34F9F"/>
    <w:rsid w:val="00D559E2"/>
    <w:rsid w:val="00D55DA0"/>
    <w:rsid w:val="00D6119E"/>
    <w:rsid w:val="00D728CE"/>
    <w:rsid w:val="00D73BA8"/>
    <w:rsid w:val="00D929E5"/>
    <w:rsid w:val="00DA587B"/>
    <w:rsid w:val="00DB241B"/>
    <w:rsid w:val="00DB2EFF"/>
    <w:rsid w:val="00DB4DAA"/>
    <w:rsid w:val="00DC4FA6"/>
    <w:rsid w:val="00DC5778"/>
    <w:rsid w:val="00DD2B11"/>
    <w:rsid w:val="00DE31CA"/>
    <w:rsid w:val="00DF4F86"/>
    <w:rsid w:val="00E06586"/>
    <w:rsid w:val="00E131F0"/>
    <w:rsid w:val="00E171B7"/>
    <w:rsid w:val="00E23B3E"/>
    <w:rsid w:val="00E23E25"/>
    <w:rsid w:val="00E24846"/>
    <w:rsid w:val="00E24869"/>
    <w:rsid w:val="00E251F8"/>
    <w:rsid w:val="00E26485"/>
    <w:rsid w:val="00E26A8D"/>
    <w:rsid w:val="00E42180"/>
    <w:rsid w:val="00E549A4"/>
    <w:rsid w:val="00E553B8"/>
    <w:rsid w:val="00E57699"/>
    <w:rsid w:val="00E57A9E"/>
    <w:rsid w:val="00E61A6C"/>
    <w:rsid w:val="00E7225A"/>
    <w:rsid w:val="00E911E7"/>
    <w:rsid w:val="00EA4F18"/>
    <w:rsid w:val="00EB5AE6"/>
    <w:rsid w:val="00EB761C"/>
    <w:rsid w:val="00ED18B6"/>
    <w:rsid w:val="00ED57A1"/>
    <w:rsid w:val="00ED7930"/>
    <w:rsid w:val="00EE1B92"/>
    <w:rsid w:val="00F03A99"/>
    <w:rsid w:val="00F075D1"/>
    <w:rsid w:val="00F228A1"/>
    <w:rsid w:val="00F32609"/>
    <w:rsid w:val="00F3411A"/>
    <w:rsid w:val="00F35EAB"/>
    <w:rsid w:val="00F61198"/>
    <w:rsid w:val="00F62495"/>
    <w:rsid w:val="00F80711"/>
    <w:rsid w:val="00F824F7"/>
    <w:rsid w:val="00F84C89"/>
    <w:rsid w:val="00F9286E"/>
    <w:rsid w:val="00F9348B"/>
    <w:rsid w:val="00FA0490"/>
    <w:rsid w:val="00FA0E05"/>
    <w:rsid w:val="00FB4456"/>
    <w:rsid w:val="00FC2231"/>
    <w:rsid w:val="00FC6F36"/>
    <w:rsid w:val="00FD03AF"/>
    <w:rsid w:val="00FD099D"/>
    <w:rsid w:val="00FD2970"/>
    <w:rsid w:val="00FF5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A60BEF2E-0F52-4513-9CC3-D5DD3404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DA0"/>
    <w:rPr>
      <w:sz w:val="24"/>
      <w:szCs w:val="24"/>
    </w:rPr>
  </w:style>
  <w:style w:type="paragraph" w:styleId="1">
    <w:name w:val="heading 1"/>
    <w:basedOn w:val="a"/>
    <w:next w:val="a"/>
    <w:link w:val="1Char"/>
    <w:uiPriority w:val="99"/>
    <w:qFormat/>
    <w:rsid w:val="006A4C07"/>
    <w:pPr>
      <w:keepNext/>
      <w:keepLines/>
      <w:numPr>
        <w:numId w:val="3"/>
      </w:numPr>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6A4C07"/>
    <w:pPr>
      <w:keepNext/>
      <w:keepLines/>
      <w:numPr>
        <w:ilvl w:val="1"/>
        <w:numId w:val="3"/>
      </w:numPr>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6A4C07"/>
    <w:pPr>
      <w:keepNext/>
      <w:keepLines/>
      <w:numPr>
        <w:ilvl w:val="2"/>
        <w:numId w:val="3"/>
      </w:numPr>
      <w:spacing w:before="200"/>
      <w:outlineLvl w:val="2"/>
    </w:pPr>
    <w:rPr>
      <w:rFonts w:ascii="Cambria" w:hAnsi="Cambria"/>
      <w:b/>
      <w:bCs/>
      <w:color w:val="4F81BD"/>
    </w:rPr>
  </w:style>
  <w:style w:type="paragraph" w:styleId="4">
    <w:name w:val="heading 4"/>
    <w:basedOn w:val="a"/>
    <w:next w:val="a"/>
    <w:link w:val="4Char"/>
    <w:uiPriority w:val="99"/>
    <w:qFormat/>
    <w:rsid w:val="006A4C07"/>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Char"/>
    <w:uiPriority w:val="99"/>
    <w:qFormat/>
    <w:rsid w:val="006A4C07"/>
    <w:pPr>
      <w:keepNext/>
      <w:keepLines/>
      <w:numPr>
        <w:ilvl w:val="4"/>
        <w:numId w:val="3"/>
      </w:numPr>
      <w:spacing w:before="200"/>
      <w:outlineLvl w:val="4"/>
    </w:pPr>
    <w:rPr>
      <w:rFonts w:ascii="Cambria" w:hAnsi="Cambria"/>
      <w:color w:val="243F60"/>
    </w:rPr>
  </w:style>
  <w:style w:type="paragraph" w:styleId="6">
    <w:name w:val="heading 6"/>
    <w:basedOn w:val="a"/>
    <w:next w:val="a"/>
    <w:link w:val="6Char"/>
    <w:uiPriority w:val="99"/>
    <w:qFormat/>
    <w:rsid w:val="006A4C07"/>
    <w:pPr>
      <w:keepNext/>
      <w:keepLines/>
      <w:numPr>
        <w:ilvl w:val="5"/>
        <w:numId w:val="3"/>
      </w:numPr>
      <w:spacing w:before="200"/>
      <w:outlineLvl w:val="5"/>
    </w:pPr>
    <w:rPr>
      <w:rFonts w:ascii="Cambria" w:hAnsi="Cambria"/>
      <w:i/>
      <w:iCs/>
      <w:color w:val="243F60"/>
    </w:rPr>
  </w:style>
  <w:style w:type="paragraph" w:styleId="7">
    <w:name w:val="heading 7"/>
    <w:basedOn w:val="a"/>
    <w:next w:val="a"/>
    <w:link w:val="7Char"/>
    <w:uiPriority w:val="99"/>
    <w:qFormat/>
    <w:rsid w:val="006A4C07"/>
    <w:pPr>
      <w:keepNext/>
      <w:keepLines/>
      <w:numPr>
        <w:ilvl w:val="6"/>
        <w:numId w:val="3"/>
      </w:numPr>
      <w:spacing w:before="200"/>
      <w:outlineLvl w:val="6"/>
    </w:pPr>
    <w:rPr>
      <w:rFonts w:ascii="Cambria" w:hAnsi="Cambria"/>
      <w:i/>
      <w:iCs/>
      <w:color w:val="404040"/>
    </w:rPr>
  </w:style>
  <w:style w:type="paragraph" w:styleId="8">
    <w:name w:val="heading 8"/>
    <w:basedOn w:val="a"/>
    <w:next w:val="a"/>
    <w:link w:val="8Char"/>
    <w:uiPriority w:val="99"/>
    <w:qFormat/>
    <w:rsid w:val="006A4C07"/>
    <w:pPr>
      <w:keepNext/>
      <w:keepLines/>
      <w:numPr>
        <w:ilvl w:val="7"/>
        <w:numId w:val="3"/>
      </w:numPr>
      <w:spacing w:before="200"/>
      <w:outlineLvl w:val="7"/>
    </w:pPr>
    <w:rPr>
      <w:rFonts w:ascii="Cambria" w:hAnsi="Cambria"/>
      <w:color w:val="404040"/>
      <w:sz w:val="20"/>
      <w:szCs w:val="20"/>
    </w:rPr>
  </w:style>
  <w:style w:type="paragraph" w:styleId="9">
    <w:name w:val="heading 9"/>
    <w:basedOn w:val="a"/>
    <w:next w:val="a"/>
    <w:link w:val="9Char"/>
    <w:uiPriority w:val="99"/>
    <w:qFormat/>
    <w:rsid w:val="006A4C07"/>
    <w:pPr>
      <w:keepNext/>
      <w:keepLines/>
      <w:numPr>
        <w:ilvl w:val="8"/>
        <w:numId w:val="3"/>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A4C07"/>
    <w:rPr>
      <w:rFonts w:ascii="Cambria" w:hAnsi="Cambria" w:cs="Times New Roman"/>
      <w:b/>
      <w:bCs/>
      <w:color w:val="365F91"/>
      <w:sz w:val="28"/>
      <w:szCs w:val="28"/>
    </w:rPr>
  </w:style>
  <w:style w:type="character" w:customStyle="1" w:styleId="2Char">
    <w:name w:val="Επικεφαλίδα 2 Char"/>
    <w:basedOn w:val="a0"/>
    <w:link w:val="2"/>
    <w:uiPriority w:val="99"/>
    <w:semiHidden/>
    <w:locked/>
    <w:rsid w:val="006A4C07"/>
    <w:rPr>
      <w:rFonts w:ascii="Cambria" w:hAnsi="Cambria" w:cs="Times New Roman"/>
      <w:b/>
      <w:bCs/>
      <w:color w:val="4F81BD"/>
      <w:sz w:val="26"/>
      <w:szCs w:val="26"/>
    </w:rPr>
  </w:style>
  <w:style w:type="character" w:customStyle="1" w:styleId="3Char">
    <w:name w:val="Επικεφαλίδα 3 Char"/>
    <w:basedOn w:val="a0"/>
    <w:link w:val="3"/>
    <w:uiPriority w:val="99"/>
    <w:semiHidden/>
    <w:locked/>
    <w:rsid w:val="006A4C07"/>
    <w:rPr>
      <w:rFonts w:ascii="Cambria" w:hAnsi="Cambria" w:cs="Times New Roman"/>
      <w:b/>
      <w:bCs/>
      <w:color w:val="4F81BD"/>
      <w:sz w:val="24"/>
      <w:szCs w:val="24"/>
    </w:rPr>
  </w:style>
  <w:style w:type="character" w:customStyle="1" w:styleId="4Char">
    <w:name w:val="Επικεφαλίδα 4 Char"/>
    <w:basedOn w:val="a0"/>
    <w:link w:val="4"/>
    <w:uiPriority w:val="99"/>
    <w:semiHidden/>
    <w:locked/>
    <w:rsid w:val="006A4C07"/>
    <w:rPr>
      <w:rFonts w:ascii="Cambria" w:hAnsi="Cambria" w:cs="Times New Roman"/>
      <w:b/>
      <w:bCs/>
      <w:i/>
      <w:iCs/>
      <w:color w:val="4F81BD"/>
      <w:sz w:val="24"/>
      <w:szCs w:val="24"/>
    </w:rPr>
  </w:style>
  <w:style w:type="character" w:customStyle="1" w:styleId="5Char">
    <w:name w:val="Επικεφαλίδα 5 Char"/>
    <w:basedOn w:val="a0"/>
    <w:link w:val="5"/>
    <w:uiPriority w:val="99"/>
    <w:semiHidden/>
    <w:locked/>
    <w:rsid w:val="006A4C07"/>
    <w:rPr>
      <w:rFonts w:ascii="Cambria" w:hAnsi="Cambria" w:cs="Times New Roman"/>
      <w:color w:val="243F60"/>
      <w:sz w:val="24"/>
      <w:szCs w:val="24"/>
    </w:rPr>
  </w:style>
  <w:style w:type="character" w:customStyle="1" w:styleId="6Char">
    <w:name w:val="Επικεφαλίδα 6 Char"/>
    <w:basedOn w:val="a0"/>
    <w:link w:val="6"/>
    <w:uiPriority w:val="99"/>
    <w:semiHidden/>
    <w:locked/>
    <w:rsid w:val="006A4C07"/>
    <w:rPr>
      <w:rFonts w:ascii="Cambria" w:hAnsi="Cambria" w:cs="Times New Roman"/>
      <w:i/>
      <w:iCs/>
      <w:color w:val="243F60"/>
      <w:sz w:val="24"/>
      <w:szCs w:val="24"/>
    </w:rPr>
  </w:style>
  <w:style w:type="character" w:customStyle="1" w:styleId="7Char">
    <w:name w:val="Επικεφαλίδα 7 Char"/>
    <w:basedOn w:val="a0"/>
    <w:link w:val="7"/>
    <w:uiPriority w:val="99"/>
    <w:semiHidden/>
    <w:locked/>
    <w:rsid w:val="006A4C07"/>
    <w:rPr>
      <w:rFonts w:ascii="Cambria" w:hAnsi="Cambria" w:cs="Times New Roman"/>
      <w:i/>
      <w:iCs/>
      <w:color w:val="404040"/>
      <w:sz w:val="24"/>
      <w:szCs w:val="24"/>
    </w:rPr>
  </w:style>
  <w:style w:type="character" w:customStyle="1" w:styleId="8Char">
    <w:name w:val="Επικεφαλίδα 8 Char"/>
    <w:basedOn w:val="a0"/>
    <w:link w:val="8"/>
    <w:uiPriority w:val="99"/>
    <w:semiHidden/>
    <w:locked/>
    <w:rsid w:val="006A4C07"/>
    <w:rPr>
      <w:rFonts w:ascii="Cambria" w:hAnsi="Cambria" w:cs="Times New Roman"/>
      <w:color w:val="404040"/>
    </w:rPr>
  </w:style>
  <w:style w:type="character" w:customStyle="1" w:styleId="9Char">
    <w:name w:val="Επικεφαλίδα 9 Char"/>
    <w:basedOn w:val="a0"/>
    <w:link w:val="9"/>
    <w:uiPriority w:val="99"/>
    <w:semiHidden/>
    <w:locked/>
    <w:rsid w:val="006A4C07"/>
    <w:rPr>
      <w:rFonts w:ascii="Cambria" w:hAnsi="Cambria" w:cs="Times New Roman"/>
      <w:i/>
      <w:iCs/>
      <w:color w:val="404040"/>
    </w:rPr>
  </w:style>
  <w:style w:type="character" w:styleId="-">
    <w:name w:val="Hyperlink"/>
    <w:basedOn w:val="a0"/>
    <w:uiPriority w:val="99"/>
    <w:rsid w:val="00EE1B92"/>
    <w:rPr>
      <w:rFonts w:cs="Times New Roman"/>
      <w:color w:val="0000FF"/>
      <w:u w:val="single"/>
    </w:rPr>
  </w:style>
  <w:style w:type="table" w:styleId="50">
    <w:name w:val="Table List 5"/>
    <w:basedOn w:val="a1"/>
    <w:uiPriority w:val="99"/>
    <w:rsid w:val="00EE1B9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a3">
    <w:name w:val="footer"/>
    <w:basedOn w:val="a"/>
    <w:link w:val="Char"/>
    <w:uiPriority w:val="99"/>
    <w:rsid w:val="00A56D3F"/>
    <w:pPr>
      <w:tabs>
        <w:tab w:val="center" w:pos="4153"/>
        <w:tab w:val="right" w:pos="8306"/>
      </w:tabs>
    </w:pPr>
  </w:style>
  <w:style w:type="character" w:customStyle="1" w:styleId="Char">
    <w:name w:val="Υποσέλιδο Char"/>
    <w:basedOn w:val="a0"/>
    <w:link w:val="a3"/>
    <w:uiPriority w:val="99"/>
    <w:semiHidden/>
    <w:locked/>
    <w:rsid w:val="004C0B7F"/>
    <w:rPr>
      <w:rFonts w:cs="Times New Roman"/>
      <w:sz w:val="24"/>
      <w:szCs w:val="24"/>
    </w:rPr>
  </w:style>
  <w:style w:type="character" w:styleId="a4">
    <w:name w:val="page number"/>
    <w:basedOn w:val="a0"/>
    <w:uiPriority w:val="99"/>
    <w:rsid w:val="00A56D3F"/>
    <w:rPr>
      <w:rFonts w:cs="Times New Roman"/>
    </w:rPr>
  </w:style>
  <w:style w:type="paragraph" w:styleId="a5">
    <w:name w:val="List Paragraph"/>
    <w:basedOn w:val="a"/>
    <w:uiPriority w:val="99"/>
    <w:qFormat/>
    <w:rsid w:val="00E06586"/>
    <w:pPr>
      <w:ind w:left="720"/>
      <w:contextualSpacing/>
    </w:pPr>
  </w:style>
  <w:style w:type="paragraph" w:styleId="a6">
    <w:name w:val="Body Text"/>
    <w:basedOn w:val="a"/>
    <w:link w:val="Char0"/>
    <w:uiPriority w:val="99"/>
    <w:rsid w:val="005430F8"/>
    <w:pPr>
      <w:widowControl w:val="0"/>
    </w:pPr>
    <w:rPr>
      <w:rFonts w:ascii="Arial" w:hAnsi="Arial" w:cs="Arial"/>
      <w:sz w:val="22"/>
      <w:szCs w:val="22"/>
      <w:lang w:val="en-US" w:eastAsia="en-US"/>
    </w:rPr>
  </w:style>
  <w:style w:type="character" w:customStyle="1" w:styleId="Char0">
    <w:name w:val="Σώμα κειμένου Char"/>
    <w:basedOn w:val="a0"/>
    <w:link w:val="a6"/>
    <w:uiPriority w:val="99"/>
    <w:locked/>
    <w:rsid w:val="005430F8"/>
    <w:rPr>
      <w:rFonts w:ascii="Arial" w:hAnsi="Arial" w:cs="Arial"/>
      <w:sz w:val="22"/>
      <w:szCs w:val="22"/>
      <w:lang w:val="en-US" w:eastAsia="en-US"/>
    </w:rPr>
  </w:style>
  <w:style w:type="table" w:customStyle="1" w:styleId="TableNormal1">
    <w:name w:val="Table Normal1"/>
    <w:uiPriority w:val="99"/>
    <w:semiHidden/>
    <w:rsid w:val="005430F8"/>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430F8"/>
    <w:pPr>
      <w:widowControl w:val="0"/>
      <w:jc w:val="center"/>
    </w:pPr>
    <w:rPr>
      <w:rFonts w:ascii="Arial" w:hAnsi="Arial" w:cs="Arial"/>
      <w:sz w:val="22"/>
      <w:szCs w:val="22"/>
      <w:lang w:val="en-US" w:eastAsia="en-US"/>
    </w:rPr>
  </w:style>
  <w:style w:type="paragraph" w:styleId="a7">
    <w:name w:val="header"/>
    <w:basedOn w:val="a"/>
    <w:link w:val="Char1"/>
    <w:uiPriority w:val="99"/>
    <w:locked/>
    <w:rsid w:val="00A751FD"/>
    <w:pPr>
      <w:tabs>
        <w:tab w:val="center" w:pos="4153"/>
        <w:tab w:val="right" w:pos="8306"/>
      </w:tabs>
    </w:pPr>
  </w:style>
  <w:style w:type="character" w:customStyle="1" w:styleId="Char1">
    <w:name w:val="Κεφαλίδα Char"/>
    <w:basedOn w:val="a0"/>
    <w:link w:val="a7"/>
    <w:uiPriority w:val="99"/>
    <w:locked/>
    <w:rsid w:val="00A751FD"/>
    <w:rPr>
      <w:rFonts w:cs="Times New Roman"/>
      <w:sz w:val="24"/>
      <w:szCs w:val="24"/>
      <w:lang w:val="el-GR" w:eastAsia="el-GR"/>
    </w:rPr>
  </w:style>
  <w:style w:type="paragraph" w:styleId="a8">
    <w:name w:val="Balloon Text"/>
    <w:basedOn w:val="a"/>
    <w:link w:val="Char2"/>
    <w:uiPriority w:val="99"/>
    <w:semiHidden/>
    <w:locked/>
    <w:rsid w:val="00163B36"/>
    <w:rPr>
      <w:rFonts w:ascii="Segoe UI" w:hAnsi="Segoe UI" w:cs="Segoe UI"/>
      <w:sz w:val="18"/>
      <w:szCs w:val="18"/>
    </w:rPr>
  </w:style>
  <w:style w:type="character" w:customStyle="1" w:styleId="Char2">
    <w:name w:val="Κείμενο πλαισίου Char"/>
    <w:basedOn w:val="a0"/>
    <w:link w:val="a8"/>
    <w:uiPriority w:val="99"/>
    <w:semiHidden/>
    <w:locked/>
    <w:rsid w:val="00163B36"/>
    <w:rPr>
      <w:rFonts w:ascii="Segoe UI" w:hAnsi="Segoe UI" w:cs="Segoe UI"/>
      <w:sz w:val="18"/>
      <w:szCs w:val="18"/>
      <w:lang w:val="el-GR" w:eastAsia="el-GR"/>
    </w:rPr>
  </w:style>
  <w:style w:type="paragraph" w:styleId="a9">
    <w:name w:val="Block Text"/>
    <w:basedOn w:val="a"/>
    <w:uiPriority w:val="99"/>
    <w:locked/>
    <w:rsid w:val="00507512"/>
    <w:pPr>
      <w:tabs>
        <w:tab w:val="left" w:pos="284"/>
      </w:tabs>
      <w:ind w:left="284" w:right="282"/>
      <w:jc w:val="both"/>
    </w:pPr>
    <w:rPr>
      <w:rFonts w:ascii="Arial" w:hAnsi="Arial"/>
      <w:color w:val="000000"/>
      <w:sz w:val="22"/>
      <w:lang w:eastAsia="en-US"/>
    </w:rPr>
  </w:style>
  <w:style w:type="paragraph" w:customStyle="1" w:styleId="10">
    <w:name w:val="Σώμα κειμένου1"/>
    <w:basedOn w:val="a"/>
    <w:uiPriority w:val="99"/>
    <w:rsid w:val="000066B8"/>
    <w:pPr>
      <w:suppressAutoHyphens/>
      <w:overflowPunct w:val="0"/>
      <w:autoSpaceDE w:val="0"/>
      <w:autoSpaceDN w:val="0"/>
      <w:adjustRightInd w:val="0"/>
      <w:ind w:left="284" w:firstLine="851"/>
      <w:jc w:val="both"/>
      <w:textAlignment w:val="baseline"/>
    </w:pPr>
    <w:rPr>
      <w:spacing w:val="-3"/>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2496">
      <w:marLeft w:val="0"/>
      <w:marRight w:val="0"/>
      <w:marTop w:val="0"/>
      <w:marBottom w:val="0"/>
      <w:divBdr>
        <w:top w:val="none" w:sz="0" w:space="0" w:color="auto"/>
        <w:left w:val="none" w:sz="0" w:space="0" w:color="auto"/>
        <w:bottom w:val="none" w:sz="0" w:space="0" w:color="auto"/>
        <w:right w:val="none" w:sz="0" w:space="0" w:color="auto"/>
      </w:divBdr>
    </w:div>
    <w:div w:id="417412497">
      <w:marLeft w:val="0"/>
      <w:marRight w:val="0"/>
      <w:marTop w:val="0"/>
      <w:marBottom w:val="0"/>
      <w:divBdr>
        <w:top w:val="none" w:sz="0" w:space="0" w:color="auto"/>
        <w:left w:val="none" w:sz="0" w:space="0" w:color="auto"/>
        <w:bottom w:val="none" w:sz="0" w:space="0" w:color="auto"/>
        <w:right w:val="none" w:sz="0" w:space="0" w:color="auto"/>
      </w:divBdr>
    </w:div>
    <w:div w:id="417412498">
      <w:marLeft w:val="0"/>
      <w:marRight w:val="0"/>
      <w:marTop w:val="0"/>
      <w:marBottom w:val="0"/>
      <w:divBdr>
        <w:top w:val="none" w:sz="0" w:space="0" w:color="auto"/>
        <w:left w:val="none" w:sz="0" w:space="0" w:color="auto"/>
        <w:bottom w:val="none" w:sz="0" w:space="0" w:color="auto"/>
        <w:right w:val="none" w:sz="0" w:space="0" w:color="auto"/>
      </w:divBdr>
    </w:div>
    <w:div w:id="417412499">
      <w:marLeft w:val="0"/>
      <w:marRight w:val="0"/>
      <w:marTop w:val="0"/>
      <w:marBottom w:val="0"/>
      <w:divBdr>
        <w:top w:val="none" w:sz="0" w:space="0" w:color="auto"/>
        <w:left w:val="none" w:sz="0" w:space="0" w:color="auto"/>
        <w:bottom w:val="none" w:sz="0" w:space="0" w:color="auto"/>
        <w:right w:val="none" w:sz="0" w:space="0" w:color="auto"/>
      </w:divBdr>
    </w:div>
    <w:div w:id="417412500">
      <w:marLeft w:val="0"/>
      <w:marRight w:val="0"/>
      <w:marTop w:val="0"/>
      <w:marBottom w:val="0"/>
      <w:divBdr>
        <w:top w:val="none" w:sz="0" w:space="0" w:color="auto"/>
        <w:left w:val="none" w:sz="0" w:space="0" w:color="auto"/>
        <w:bottom w:val="none" w:sz="0" w:space="0" w:color="auto"/>
        <w:right w:val="none" w:sz="0" w:space="0" w:color="auto"/>
      </w:divBdr>
    </w:div>
    <w:div w:id="417412501">
      <w:marLeft w:val="0"/>
      <w:marRight w:val="0"/>
      <w:marTop w:val="0"/>
      <w:marBottom w:val="0"/>
      <w:divBdr>
        <w:top w:val="none" w:sz="0" w:space="0" w:color="auto"/>
        <w:left w:val="none" w:sz="0" w:space="0" w:color="auto"/>
        <w:bottom w:val="none" w:sz="0" w:space="0" w:color="auto"/>
        <w:right w:val="none" w:sz="0" w:space="0" w:color="auto"/>
      </w:divBdr>
    </w:div>
    <w:div w:id="19269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17</Pages>
  <Words>7057</Words>
  <Characters>38110</Characters>
  <Application>Microsoft Office Word</Application>
  <DocSecurity>0</DocSecurity>
  <Lines>317</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dc:creator>
  <cp:keywords/>
  <dc:description/>
  <cp:lastModifiedBy>ΣΗΦΑΚΗ ΜΑΡΙΑ</cp:lastModifiedBy>
  <cp:revision>33</cp:revision>
  <cp:lastPrinted>2017-07-04T11:30:00Z</cp:lastPrinted>
  <dcterms:created xsi:type="dcterms:W3CDTF">2017-05-25T06:20:00Z</dcterms:created>
  <dcterms:modified xsi:type="dcterms:W3CDTF">2020-10-20T05:08:00Z</dcterms:modified>
</cp:coreProperties>
</file>