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8D449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0077F" w:rsidRPr="00D4572E" w14:paraId="262239B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7EBEDE4" w14:textId="3FDD6B07" w:rsidR="00A0077F" w:rsidRPr="00A0077F" w:rsidRDefault="001574B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0077F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11206AB" w14:textId="142CBE61" w:rsidR="00A0077F" w:rsidRDefault="00B7651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Οι παλιές Κλιματιστικές Μονάδες θα πρέπει να </w:t>
            </w:r>
            <w:r w:rsidR="005249A8">
              <w:rPr>
                <w:rFonts w:ascii="Arial" w:hAnsi="Arial" w:cs="Arial"/>
              </w:rPr>
              <w:t>επιστραφ</w:t>
            </w:r>
            <w:r>
              <w:rPr>
                <w:rFonts w:ascii="Arial" w:hAnsi="Arial" w:cs="Arial"/>
              </w:rPr>
              <w:t>ούν στ</w:t>
            </w:r>
            <w:r w:rsidR="00210D0B">
              <w:rPr>
                <w:rFonts w:ascii="Arial" w:hAnsi="Arial" w:cs="Arial"/>
              </w:rPr>
              <w:t>ην</w:t>
            </w:r>
            <w:r>
              <w:rPr>
                <w:rFonts w:ascii="Arial" w:hAnsi="Arial" w:cs="Arial"/>
              </w:rPr>
              <w:t xml:space="preserve"> Αποθήκ</w:t>
            </w:r>
            <w:r w:rsidR="00210D0B">
              <w:rPr>
                <w:rFonts w:ascii="Arial" w:hAnsi="Arial" w:cs="Arial"/>
              </w:rPr>
              <w:t>η</w:t>
            </w:r>
            <w:r>
              <w:rPr>
                <w:rFonts w:ascii="Arial" w:hAnsi="Arial" w:cs="Arial"/>
              </w:rPr>
              <w:t xml:space="preserve"> της Επιχείρησης στο Καρά Τεπέ.</w:t>
            </w:r>
          </w:p>
        </w:tc>
        <w:tc>
          <w:tcPr>
            <w:tcW w:w="709" w:type="dxa"/>
            <w:vAlign w:val="center"/>
          </w:tcPr>
          <w:p w14:paraId="4B96827F" w14:textId="781CD0BA" w:rsidR="00A0077F" w:rsidRDefault="00A0077F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8191AB3" w14:textId="77777777" w:rsidR="00A0077F" w:rsidRPr="00D4572E" w:rsidRDefault="00A0077F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71D08A83" w:rsidR="004A00BD" w:rsidRPr="00D4572E" w:rsidRDefault="001574B9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2FD61FB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FA23DB">
              <w:rPr>
                <w:rFonts w:ascii="Arial" w:hAnsi="Arial" w:cs="Arial"/>
              </w:rPr>
              <w:t>επτά</w:t>
            </w:r>
            <w:r w:rsidR="00A0077F">
              <w:rPr>
                <w:rFonts w:ascii="Arial" w:hAnsi="Arial" w:cs="Arial"/>
              </w:rPr>
              <w:t xml:space="preserve"> (</w:t>
            </w:r>
            <w:r w:rsidR="00FA23DB">
              <w:rPr>
                <w:rFonts w:ascii="Arial" w:hAnsi="Arial" w:cs="Arial"/>
              </w:rPr>
              <w:t>7</w:t>
            </w:r>
            <w:r w:rsidR="00A0077F">
              <w:rPr>
                <w:rFonts w:ascii="Arial" w:hAnsi="Arial" w:cs="Arial"/>
              </w:rPr>
              <w:t xml:space="preserve">) ημέρες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13E972C2" w:rsidR="00E50333" w:rsidRDefault="001574B9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7FA8B" w14:textId="77777777" w:rsidR="00883F4A" w:rsidRDefault="00883F4A" w:rsidP="00520154">
      <w:r>
        <w:separator/>
      </w:r>
    </w:p>
  </w:endnote>
  <w:endnote w:type="continuationSeparator" w:id="0">
    <w:p w14:paraId="1EBC917C" w14:textId="77777777" w:rsidR="00883F4A" w:rsidRDefault="00883F4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0C330" w14:textId="77777777" w:rsidR="00883F4A" w:rsidRDefault="00883F4A" w:rsidP="00520154">
      <w:r>
        <w:separator/>
      </w:r>
    </w:p>
  </w:footnote>
  <w:footnote w:type="continuationSeparator" w:id="0">
    <w:p w14:paraId="13356819" w14:textId="77777777" w:rsidR="00883F4A" w:rsidRDefault="00883F4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62</cp:revision>
  <cp:lastPrinted>2019-09-09T10:27:00Z</cp:lastPrinted>
  <dcterms:created xsi:type="dcterms:W3CDTF">2015-06-10T17:21:00Z</dcterms:created>
  <dcterms:modified xsi:type="dcterms:W3CDTF">2021-07-19T07:38:00Z</dcterms:modified>
</cp:coreProperties>
</file>