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1A2A87" w:rsidRPr="00D4572E" w:rsidTr="009F188D">
        <w:trPr>
          <w:trHeight w:val="558"/>
        </w:trPr>
        <w:tc>
          <w:tcPr>
            <w:tcW w:w="709" w:type="dxa"/>
            <w:vAlign w:val="center"/>
          </w:tcPr>
          <w:p w:rsidR="001A2A87" w:rsidRDefault="001A2A8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1A2A87" w:rsidRDefault="00A90A79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μεταλλική </w:t>
            </w:r>
            <w:r w:rsidR="001A2A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κατασκευή  θα είναι </w:t>
            </w:r>
            <w:r w:rsidR="001A2A87">
              <w:rPr>
                <w:rFonts w:ascii="Arial" w:hAnsi="Arial" w:cs="Arial"/>
              </w:rPr>
              <w:t xml:space="preserve"> βαμμένη με αντισκωριακή βαφή.</w:t>
            </w:r>
          </w:p>
        </w:tc>
        <w:tc>
          <w:tcPr>
            <w:tcW w:w="709" w:type="dxa"/>
            <w:vAlign w:val="center"/>
          </w:tcPr>
          <w:p w:rsidR="001A2A87" w:rsidRDefault="001A2A8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A2A87" w:rsidRPr="00D4572E" w:rsidRDefault="001A2A87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2A" w:rsidRDefault="007C352A" w:rsidP="00520154">
      <w:r>
        <w:separator/>
      </w:r>
    </w:p>
  </w:endnote>
  <w:endnote w:type="continuationSeparator" w:id="1">
    <w:p w:rsidR="007C352A" w:rsidRDefault="007C352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2A" w:rsidRDefault="007C352A" w:rsidP="00520154">
      <w:r>
        <w:separator/>
      </w:r>
    </w:p>
  </w:footnote>
  <w:footnote w:type="continuationSeparator" w:id="1">
    <w:p w:rsidR="007C352A" w:rsidRDefault="007C352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2A87"/>
    <w:rsid w:val="001A7BCE"/>
    <w:rsid w:val="001B285F"/>
    <w:rsid w:val="00211512"/>
    <w:rsid w:val="00240275"/>
    <w:rsid w:val="0030661A"/>
    <w:rsid w:val="003707E0"/>
    <w:rsid w:val="003E06FF"/>
    <w:rsid w:val="003F6F5D"/>
    <w:rsid w:val="00455A28"/>
    <w:rsid w:val="00495CB6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C352A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90A79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048A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2018-03-28T05:35:00Z</dcterms:modified>
</cp:coreProperties>
</file>