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E40D7" w:rsidRPr="00D4572E" w:rsidTr="009F188D">
        <w:trPr>
          <w:trHeight w:val="558"/>
        </w:trPr>
        <w:tc>
          <w:tcPr>
            <w:tcW w:w="709" w:type="dxa"/>
            <w:vAlign w:val="center"/>
          </w:tcPr>
          <w:p w:rsidR="00BE40D7" w:rsidRDefault="00BE40D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B15290" w:rsidRDefault="00BE40D7" w:rsidP="00BE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μηχάνημα</w:t>
            </w:r>
            <w:r w:rsidR="00B15290">
              <w:rPr>
                <w:rFonts w:ascii="Arial" w:hAnsi="Arial" w:cs="Arial"/>
              </w:rPr>
              <w:t xml:space="preserve"> σαν ελάχιστα χαρακτηριστικά  θα πρέπει να έχει:</w:t>
            </w:r>
          </w:p>
          <w:p w:rsidR="00BE40D7" w:rsidRPr="00BE40D7" w:rsidRDefault="00B15290" w:rsidP="00BE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Τ</w:t>
            </w:r>
            <w:r w:rsidR="00BE40D7">
              <w:rPr>
                <w:rFonts w:ascii="Arial" w:hAnsi="Arial" w:cs="Arial"/>
              </w:rPr>
              <w:t>ύπο κοπής σε κομφετί</w:t>
            </w:r>
            <w:r>
              <w:rPr>
                <w:rFonts w:ascii="Arial" w:hAnsi="Arial" w:cs="Arial"/>
              </w:rPr>
              <w:t xml:space="preserve">, </w:t>
            </w:r>
            <w:r w:rsidR="00BE40D7">
              <w:rPr>
                <w:rFonts w:ascii="Arial" w:hAnsi="Arial" w:cs="Arial"/>
              </w:rPr>
              <w:t xml:space="preserve"> ν</w:t>
            </w:r>
            <w:r>
              <w:rPr>
                <w:rFonts w:ascii="Arial" w:hAnsi="Arial" w:cs="Arial"/>
              </w:rPr>
              <w:t>α καταστρέφει ταυτόχρονα από 10</w:t>
            </w:r>
            <w:r w:rsidR="00BE40D7">
              <w:rPr>
                <w:rFonts w:ascii="Arial" w:hAnsi="Arial" w:cs="Arial"/>
              </w:rPr>
              <w:t xml:space="preserve"> φύλλα</w:t>
            </w:r>
            <w:r>
              <w:rPr>
                <w:rFonts w:ascii="Arial" w:hAnsi="Arial" w:cs="Arial"/>
              </w:rPr>
              <w:t xml:space="preserve"> και άνω </w:t>
            </w:r>
            <w:r w:rsidR="00BE40D7">
              <w:rPr>
                <w:rFonts w:ascii="Arial" w:hAnsi="Arial" w:cs="Arial"/>
              </w:rPr>
              <w:t xml:space="preserve"> μεγέθους Α4, πιστωτικές κάρτες, </w:t>
            </w:r>
            <w:r w:rsidR="00BE40D7">
              <w:rPr>
                <w:rFonts w:ascii="Arial" w:hAnsi="Arial" w:cs="Arial"/>
                <w:lang w:val="en-US"/>
              </w:rPr>
              <w:t>CD</w:t>
            </w:r>
            <w:r w:rsidR="00BE40D7" w:rsidRPr="00BE40D7">
              <w:rPr>
                <w:rFonts w:ascii="Arial" w:hAnsi="Arial" w:cs="Arial"/>
              </w:rPr>
              <w:t>/</w:t>
            </w:r>
            <w:r w:rsidR="00BE40D7">
              <w:rPr>
                <w:rFonts w:ascii="Arial" w:hAnsi="Arial" w:cs="Arial"/>
                <w:lang w:val="en-US"/>
              </w:rPr>
              <w:t>DVD</w:t>
            </w:r>
            <w:r>
              <w:rPr>
                <w:rFonts w:ascii="Arial" w:hAnsi="Arial" w:cs="Arial"/>
              </w:rPr>
              <w:t xml:space="preserve"> και συνδετήρες, Ελάχιστος αριθμός καταστροφής φύλλων 500/ημέρα ,</w:t>
            </w:r>
            <w:r w:rsidR="00BE40D7">
              <w:rPr>
                <w:rFonts w:ascii="Arial" w:hAnsi="Arial" w:cs="Arial"/>
              </w:rPr>
              <w:t xml:space="preserve"> κάδο</w:t>
            </w:r>
            <w:r>
              <w:rPr>
                <w:rFonts w:ascii="Arial" w:hAnsi="Arial" w:cs="Arial"/>
              </w:rPr>
              <w:t>ς χωρητικότητας 15λίτρων, να είναι</w:t>
            </w:r>
            <w:r w:rsidR="00BE40D7">
              <w:rPr>
                <w:rFonts w:ascii="Arial" w:hAnsi="Arial" w:cs="Arial"/>
              </w:rPr>
              <w:t xml:space="preserve"> αθόρυβης λειτουργίας</w:t>
            </w:r>
          </w:p>
        </w:tc>
        <w:tc>
          <w:tcPr>
            <w:tcW w:w="709" w:type="dxa"/>
            <w:vAlign w:val="center"/>
          </w:tcPr>
          <w:p w:rsidR="00BE40D7" w:rsidRDefault="00BE40D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E40D7" w:rsidRPr="00D4572E" w:rsidRDefault="00BE40D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E40D7" w:rsidRPr="00D4572E" w:rsidTr="009F188D">
        <w:trPr>
          <w:trHeight w:val="558"/>
        </w:trPr>
        <w:tc>
          <w:tcPr>
            <w:tcW w:w="709" w:type="dxa"/>
            <w:vAlign w:val="center"/>
          </w:tcPr>
          <w:p w:rsidR="00BE40D7" w:rsidRDefault="00BE40D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BE40D7" w:rsidRDefault="00696BE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μηχάνημα θα είναι σχεδιασμένο για </w:t>
            </w:r>
            <w:r w:rsidR="00B15290">
              <w:rPr>
                <w:rFonts w:ascii="Arial" w:hAnsi="Arial" w:cs="Arial"/>
              </w:rPr>
              <w:t>επαγγελματική</w:t>
            </w:r>
            <w:r>
              <w:rPr>
                <w:rFonts w:ascii="Arial" w:hAnsi="Arial" w:cs="Arial"/>
              </w:rPr>
              <w:t xml:space="preserve"> χρήση και θα πρέπει να π</w:t>
            </w:r>
            <w:r w:rsidR="00B15290">
              <w:rPr>
                <w:rFonts w:ascii="Arial" w:hAnsi="Arial" w:cs="Arial"/>
              </w:rPr>
              <w:t>αρέχεται εγγύηση τουλάχιστον ενός (1</w:t>
            </w:r>
            <w:r>
              <w:rPr>
                <w:rFonts w:ascii="Arial" w:hAnsi="Arial" w:cs="Arial"/>
              </w:rPr>
              <w:t>) έτ</w:t>
            </w:r>
            <w:r w:rsidR="00B15290">
              <w:rPr>
                <w:rFonts w:ascii="Arial" w:hAnsi="Arial" w:cs="Arial"/>
              </w:rPr>
              <w:t>ους.</w:t>
            </w:r>
          </w:p>
        </w:tc>
        <w:tc>
          <w:tcPr>
            <w:tcW w:w="709" w:type="dxa"/>
            <w:vAlign w:val="center"/>
          </w:tcPr>
          <w:p w:rsidR="00BE40D7" w:rsidRDefault="00696BE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E40D7" w:rsidRPr="00D4572E" w:rsidRDefault="00BE40D7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48" w:rsidRDefault="00C43048" w:rsidP="00520154">
      <w:r>
        <w:separator/>
      </w:r>
    </w:p>
  </w:endnote>
  <w:endnote w:type="continuationSeparator" w:id="1">
    <w:p w:rsidR="00C43048" w:rsidRDefault="00C4304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48" w:rsidRDefault="00C43048" w:rsidP="00520154">
      <w:r>
        <w:separator/>
      </w:r>
    </w:p>
  </w:footnote>
  <w:footnote w:type="continuationSeparator" w:id="1">
    <w:p w:rsidR="00C43048" w:rsidRDefault="00C4304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0AEE"/>
    <w:rsid w:val="001B285F"/>
    <w:rsid w:val="001C4A0D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96BE8"/>
    <w:rsid w:val="00764A9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31C5C"/>
    <w:rsid w:val="00932C15"/>
    <w:rsid w:val="00993DDD"/>
    <w:rsid w:val="009B211C"/>
    <w:rsid w:val="009D4AF3"/>
    <w:rsid w:val="009E3A64"/>
    <w:rsid w:val="009E4797"/>
    <w:rsid w:val="009F188D"/>
    <w:rsid w:val="00A01F16"/>
    <w:rsid w:val="00A16527"/>
    <w:rsid w:val="00A370DA"/>
    <w:rsid w:val="00A75364"/>
    <w:rsid w:val="00AE3219"/>
    <w:rsid w:val="00AE3D14"/>
    <w:rsid w:val="00AF7528"/>
    <w:rsid w:val="00B15290"/>
    <w:rsid w:val="00B61AA7"/>
    <w:rsid w:val="00BC142C"/>
    <w:rsid w:val="00BE40D7"/>
    <w:rsid w:val="00C40CD9"/>
    <w:rsid w:val="00C43048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2018-03-30T05:13:00Z</dcterms:modified>
</cp:coreProperties>
</file>